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A5" w:rsidRPr="001A1CA5" w:rsidRDefault="001A1CA5" w:rsidP="001A1CA5">
      <w:pPr>
        <w:spacing w:line="276" w:lineRule="auto"/>
        <w:jc w:val="both"/>
        <w:rPr>
          <w:b/>
          <w:color w:val="000000"/>
        </w:rPr>
      </w:pPr>
      <w:r w:rsidRPr="001A1CA5">
        <w:rPr>
          <w:b/>
          <w:color w:val="000000"/>
        </w:rPr>
        <w:t>TRƯỜNG ĐẠI HỌC NHA TRANG</w:t>
      </w:r>
    </w:p>
    <w:p w:rsidR="001A1CA5" w:rsidRPr="001A1CA5" w:rsidRDefault="001A1CA5" w:rsidP="001A1CA5">
      <w:pPr>
        <w:spacing w:line="276" w:lineRule="auto"/>
        <w:jc w:val="both"/>
        <w:rPr>
          <w:b/>
          <w:color w:val="000000"/>
        </w:rPr>
      </w:pPr>
      <w:proofErr w:type="spellStart"/>
      <w:r w:rsidRPr="001A1CA5">
        <w:rPr>
          <w:color w:val="000000"/>
        </w:rPr>
        <w:t>Khoa</w:t>
      </w:r>
      <w:proofErr w:type="spellEnd"/>
      <w:r w:rsidRPr="001A1CA5">
        <w:rPr>
          <w:color w:val="000000"/>
        </w:rPr>
        <w:t xml:space="preserve">: Du </w:t>
      </w:r>
      <w:proofErr w:type="spellStart"/>
      <w:r w:rsidRPr="001A1CA5">
        <w:rPr>
          <w:color w:val="000000"/>
        </w:rPr>
        <w:t>lịch</w:t>
      </w:r>
      <w:proofErr w:type="spellEnd"/>
    </w:p>
    <w:p w:rsidR="001A1CA5" w:rsidRPr="001A1CA5" w:rsidRDefault="001A1CA5" w:rsidP="001A1CA5">
      <w:pPr>
        <w:spacing w:line="276" w:lineRule="auto"/>
        <w:jc w:val="both"/>
        <w:rPr>
          <w:color w:val="000000"/>
        </w:rPr>
      </w:pPr>
      <w:proofErr w:type="spellStart"/>
      <w:r w:rsidRPr="001A1CA5">
        <w:rPr>
          <w:color w:val="000000"/>
        </w:rPr>
        <w:t>Bộ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môn</w:t>
      </w:r>
      <w:proofErr w:type="spellEnd"/>
      <w:r w:rsidRPr="001A1CA5">
        <w:rPr>
          <w:color w:val="000000"/>
        </w:rPr>
        <w:t xml:space="preserve">: </w:t>
      </w:r>
      <w:proofErr w:type="spellStart"/>
      <w:r w:rsidRPr="001A1CA5">
        <w:rPr>
          <w:color w:val="000000"/>
        </w:rPr>
        <w:t>Quản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trị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Khách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sạn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và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Nhà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hàng</w:t>
      </w:r>
      <w:proofErr w:type="spellEnd"/>
    </w:p>
    <w:p w:rsidR="001A1CA5" w:rsidRPr="001A1CA5" w:rsidRDefault="001A1CA5" w:rsidP="001A1CA5">
      <w:pPr>
        <w:spacing w:before="120" w:line="276" w:lineRule="auto"/>
        <w:jc w:val="center"/>
        <w:rPr>
          <w:b/>
          <w:color w:val="000000"/>
        </w:rPr>
      </w:pPr>
      <w:r w:rsidRPr="001A1CA5">
        <w:rPr>
          <w:b/>
          <w:color w:val="000000"/>
        </w:rPr>
        <w:t>ĐỀ CƯƠNG HỌC PHẦN</w:t>
      </w:r>
    </w:p>
    <w:p w:rsidR="001A1CA5" w:rsidRPr="001A1CA5" w:rsidRDefault="001A1CA5" w:rsidP="001A1CA5">
      <w:pPr>
        <w:spacing w:before="120" w:line="276" w:lineRule="auto"/>
        <w:jc w:val="both"/>
        <w:rPr>
          <w:b/>
          <w:color w:val="000000"/>
        </w:rPr>
      </w:pPr>
      <w:r w:rsidRPr="001A1CA5">
        <w:rPr>
          <w:b/>
          <w:color w:val="000000"/>
        </w:rPr>
        <w:t xml:space="preserve">1. </w:t>
      </w:r>
      <w:proofErr w:type="spellStart"/>
      <w:r w:rsidRPr="001A1CA5">
        <w:rPr>
          <w:b/>
          <w:color w:val="000000"/>
        </w:rPr>
        <w:t>Thông</w:t>
      </w:r>
      <w:proofErr w:type="spellEnd"/>
      <w:r w:rsidRPr="001A1CA5">
        <w:rPr>
          <w:b/>
          <w:color w:val="000000"/>
        </w:rPr>
        <w:t xml:space="preserve"> tin </w:t>
      </w:r>
      <w:proofErr w:type="spellStart"/>
      <w:r w:rsidRPr="001A1CA5">
        <w:rPr>
          <w:b/>
          <w:color w:val="000000"/>
        </w:rPr>
        <w:t>về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học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phần</w:t>
      </w:r>
      <w:proofErr w:type="spellEnd"/>
      <w:r w:rsidRPr="001A1CA5">
        <w:rPr>
          <w:b/>
          <w:color w:val="000000"/>
        </w:rPr>
        <w:t>:</w:t>
      </w:r>
      <w:r w:rsidRPr="001A1CA5">
        <w:rPr>
          <w:i/>
          <w:color w:val="0000FF"/>
        </w:rPr>
        <w:t xml:space="preserve"> </w:t>
      </w:r>
    </w:p>
    <w:p w:rsidR="001A1CA5" w:rsidRPr="001A1CA5" w:rsidRDefault="001A1CA5" w:rsidP="001A1CA5">
      <w:pPr>
        <w:spacing w:line="276" w:lineRule="auto"/>
        <w:jc w:val="both"/>
        <w:rPr>
          <w:color w:val="000000"/>
        </w:rPr>
      </w:pPr>
      <w:proofErr w:type="spellStart"/>
      <w:r w:rsidRPr="001A1CA5">
        <w:rPr>
          <w:color w:val="000000"/>
        </w:rPr>
        <w:t>Tên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học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phần</w:t>
      </w:r>
      <w:proofErr w:type="spellEnd"/>
      <w:r w:rsidRPr="001A1CA5">
        <w:rPr>
          <w:color w:val="000000"/>
        </w:rPr>
        <w:t xml:space="preserve">: </w:t>
      </w:r>
      <w:r w:rsidRPr="001A1CA5">
        <w:rPr>
          <w:b/>
          <w:color w:val="000000"/>
        </w:rPr>
        <w:t xml:space="preserve">NGHIỆP VỤ </w:t>
      </w:r>
      <w:r w:rsidRPr="001A1CA5">
        <w:rPr>
          <w:b/>
          <w:color w:val="000000"/>
          <w:lang w:val="vi-VN"/>
        </w:rPr>
        <w:t>BUỒNG</w:t>
      </w:r>
      <w:r w:rsidRPr="001A1CA5">
        <w:rPr>
          <w:b/>
          <w:i/>
          <w:color w:val="000000"/>
        </w:rPr>
        <w:tab/>
      </w:r>
    </w:p>
    <w:p w:rsidR="001A1CA5" w:rsidRPr="001A1CA5" w:rsidRDefault="001A1CA5" w:rsidP="001A1CA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spellStart"/>
      <w:r w:rsidRPr="001A1CA5">
        <w:rPr>
          <w:color w:val="000000"/>
        </w:rPr>
        <w:t>Tiếng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Việt</w:t>
      </w:r>
      <w:proofErr w:type="spellEnd"/>
      <w:r w:rsidRPr="001A1CA5">
        <w:rPr>
          <w:color w:val="000000"/>
        </w:rPr>
        <w:t xml:space="preserve">: </w:t>
      </w:r>
      <w:r w:rsidRPr="001A1CA5">
        <w:rPr>
          <w:b/>
          <w:color w:val="000000"/>
        </w:rPr>
        <w:t>NGHIỆP VỤ</w:t>
      </w:r>
      <w:r w:rsidRPr="001A1CA5">
        <w:rPr>
          <w:b/>
          <w:color w:val="000000"/>
          <w:lang w:val="vi-VN"/>
        </w:rPr>
        <w:t xml:space="preserve"> BUỒNG</w:t>
      </w:r>
    </w:p>
    <w:p w:rsidR="001A1CA5" w:rsidRPr="001A1CA5" w:rsidRDefault="001A1CA5" w:rsidP="001A1CA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spellStart"/>
      <w:r w:rsidRPr="001A1CA5">
        <w:rPr>
          <w:color w:val="000000"/>
        </w:rPr>
        <w:t>Tiếng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Anh</w:t>
      </w:r>
      <w:proofErr w:type="spellEnd"/>
      <w:r w:rsidRPr="001A1CA5">
        <w:rPr>
          <w:color w:val="000000"/>
        </w:rPr>
        <w:t xml:space="preserve">: </w:t>
      </w:r>
      <w:r w:rsidRPr="001A1CA5">
        <w:rPr>
          <w:b/>
          <w:color w:val="000000"/>
          <w:lang w:val="vi-VN"/>
        </w:rPr>
        <w:t xml:space="preserve">HOUSEKEEPING </w:t>
      </w:r>
      <w:r w:rsidRPr="001A1CA5">
        <w:rPr>
          <w:b/>
          <w:color w:val="000000"/>
        </w:rPr>
        <w:t>SKILLS</w:t>
      </w:r>
      <w:r w:rsidRPr="001A1CA5">
        <w:rPr>
          <w:color w:val="000000"/>
        </w:rPr>
        <w:tab/>
      </w:r>
    </w:p>
    <w:p w:rsidR="001A1CA5" w:rsidRPr="001A1CA5" w:rsidRDefault="001A1CA5" w:rsidP="001A1CA5">
      <w:pPr>
        <w:spacing w:line="276" w:lineRule="auto"/>
        <w:jc w:val="both"/>
        <w:rPr>
          <w:lang w:val="vi-VN"/>
        </w:rPr>
      </w:pPr>
      <w:proofErr w:type="spellStart"/>
      <w:r w:rsidRPr="001A1CA5">
        <w:t>Mã</w:t>
      </w:r>
      <w:proofErr w:type="spellEnd"/>
      <w:r w:rsidRPr="001A1CA5">
        <w:t xml:space="preserve"> </w:t>
      </w:r>
      <w:proofErr w:type="spellStart"/>
      <w:r w:rsidRPr="001A1CA5">
        <w:t>học</w:t>
      </w:r>
      <w:proofErr w:type="spellEnd"/>
      <w:r w:rsidRPr="001A1CA5">
        <w:t xml:space="preserve"> </w:t>
      </w:r>
      <w:proofErr w:type="spellStart"/>
      <w:r w:rsidRPr="001A1CA5">
        <w:t>phần</w:t>
      </w:r>
      <w:proofErr w:type="spellEnd"/>
      <w:r w:rsidRPr="001A1CA5">
        <w:t xml:space="preserve">: </w:t>
      </w:r>
      <w:r w:rsidRPr="001A1CA5">
        <w:rPr>
          <w:lang w:val="vi-VN"/>
        </w:rPr>
        <w:t>TOM3</w:t>
      </w:r>
      <w:r w:rsidRPr="001A1CA5">
        <w:t>020</w:t>
      </w:r>
      <w:r w:rsidRPr="001A1CA5">
        <w:rPr>
          <w:lang w:val="vi-VN"/>
        </w:rPr>
        <w:tab/>
      </w:r>
      <w:r w:rsidRPr="001A1CA5">
        <w:rPr>
          <w:lang w:val="vi-VN"/>
        </w:rPr>
        <w:tab/>
      </w:r>
      <w:r w:rsidRPr="001A1CA5">
        <w:rPr>
          <w:lang w:val="vi-VN"/>
        </w:rPr>
        <w:tab/>
      </w:r>
      <w:r w:rsidRPr="001A1CA5">
        <w:rPr>
          <w:lang w:val="vi-VN"/>
        </w:rPr>
        <w:tab/>
      </w:r>
      <w:r w:rsidRPr="001A1CA5">
        <w:rPr>
          <w:lang w:val="vi-VN"/>
        </w:rPr>
        <w:tab/>
      </w:r>
      <w:r w:rsidRPr="001A1CA5">
        <w:rPr>
          <w:lang w:val="vi-VN"/>
        </w:rPr>
        <w:tab/>
      </w:r>
      <w:proofErr w:type="spellStart"/>
      <w:r w:rsidRPr="001A1CA5">
        <w:t>Số</w:t>
      </w:r>
      <w:proofErr w:type="spellEnd"/>
      <w:r w:rsidRPr="001A1CA5">
        <w:t xml:space="preserve"> </w:t>
      </w:r>
      <w:proofErr w:type="spellStart"/>
      <w:r w:rsidRPr="001A1CA5">
        <w:t>tín</w:t>
      </w:r>
      <w:proofErr w:type="spellEnd"/>
      <w:r w:rsidRPr="001A1CA5">
        <w:t xml:space="preserve"> </w:t>
      </w:r>
      <w:proofErr w:type="spellStart"/>
      <w:r w:rsidRPr="001A1CA5">
        <w:t>chỉ</w:t>
      </w:r>
      <w:proofErr w:type="spellEnd"/>
      <w:r w:rsidRPr="001A1CA5">
        <w:t>: 3</w:t>
      </w:r>
    </w:p>
    <w:p w:rsidR="001A1CA5" w:rsidRPr="001A1CA5" w:rsidRDefault="001A1CA5" w:rsidP="001A1CA5">
      <w:pPr>
        <w:spacing w:line="276" w:lineRule="auto"/>
        <w:jc w:val="both"/>
      </w:pPr>
      <w:proofErr w:type="spellStart"/>
      <w:r w:rsidRPr="001A1CA5">
        <w:t>Đào</w:t>
      </w:r>
      <w:proofErr w:type="spellEnd"/>
      <w:r w:rsidRPr="001A1CA5">
        <w:t xml:space="preserve"> </w:t>
      </w:r>
      <w:proofErr w:type="spellStart"/>
      <w:r w:rsidRPr="001A1CA5">
        <w:t>tạo</w:t>
      </w:r>
      <w:proofErr w:type="spellEnd"/>
      <w:r w:rsidRPr="001A1CA5">
        <w:t xml:space="preserve"> </w:t>
      </w:r>
      <w:proofErr w:type="spellStart"/>
      <w:r w:rsidRPr="001A1CA5">
        <w:t>trình</w:t>
      </w:r>
      <w:proofErr w:type="spellEnd"/>
      <w:r w:rsidRPr="001A1CA5">
        <w:t xml:space="preserve"> </w:t>
      </w:r>
      <w:proofErr w:type="spellStart"/>
      <w:r w:rsidRPr="001A1CA5">
        <w:t>độ</w:t>
      </w:r>
      <w:proofErr w:type="spellEnd"/>
      <w:r w:rsidRPr="001A1CA5">
        <w:t xml:space="preserve">: Cao </w:t>
      </w:r>
      <w:proofErr w:type="spellStart"/>
      <w:r w:rsidRPr="001A1CA5">
        <w:t>đẳng</w:t>
      </w:r>
      <w:proofErr w:type="spellEnd"/>
    </w:p>
    <w:p w:rsidR="001A1CA5" w:rsidRPr="001A1CA5" w:rsidRDefault="001A1CA5" w:rsidP="001A1CA5">
      <w:pPr>
        <w:spacing w:line="276" w:lineRule="auto"/>
        <w:jc w:val="both"/>
      </w:pPr>
      <w:proofErr w:type="spellStart"/>
      <w:r w:rsidRPr="001A1CA5">
        <w:t>Giảng</w:t>
      </w:r>
      <w:proofErr w:type="spellEnd"/>
      <w:r w:rsidRPr="001A1CA5">
        <w:t xml:space="preserve"> </w:t>
      </w:r>
      <w:proofErr w:type="spellStart"/>
      <w:r w:rsidRPr="001A1CA5">
        <w:t>dạy</w:t>
      </w:r>
      <w:proofErr w:type="spellEnd"/>
      <w:r w:rsidRPr="001A1CA5">
        <w:t xml:space="preserve"> </w:t>
      </w:r>
      <w:proofErr w:type="spellStart"/>
      <w:r w:rsidRPr="001A1CA5">
        <w:t>cho</w:t>
      </w:r>
      <w:proofErr w:type="spellEnd"/>
      <w:r w:rsidRPr="001A1CA5">
        <w:t xml:space="preserve"> </w:t>
      </w:r>
      <w:proofErr w:type="spellStart"/>
      <w:r w:rsidRPr="001A1CA5">
        <w:t>ngành</w:t>
      </w:r>
      <w:proofErr w:type="spellEnd"/>
      <w:r w:rsidRPr="001A1CA5">
        <w:t xml:space="preserve">: </w:t>
      </w:r>
      <w:proofErr w:type="spellStart"/>
      <w:r w:rsidRPr="001A1CA5">
        <w:t>Quản</w:t>
      </w:r>
      <w:proofErr w:type="spellEnd"/>
      <w:r w:rsidRPr="001A1CA5">
        <w:t xml:space="preserve"> </w:t>
      </w:r>
      <w:proofErr w:type="spellStart"/>
      <w:r w:rsidRPr="001A1CA5">
        <w:t>trị</w:t>
      </w:r>
      <w:proofErr w:type="spellEnd"/>
      <w:r w:rsidRPr="001A1CA5">
        <w:t xml:space="preserve"> </w:t>
      </w:r>
      <w:proofErr w:type="spellStart"/>
      <w:r w:rsidRPr="001A1CA5">
        <w:t>khách</w:t>
      </w:r>
      <w:proofErr w:type="spellEnd"/>
      <w:r w:rsidRPr="001A1CA5">
        <w:t xml:space="preserve"> </w:t>
      </w:r>
      <w:proofErr w:type="spellStart"/>
      <w:r w:rsidRPr="001A1CA5">
        <w:t>sạn</w:t>
      </w:r>
      <w:proofErr w:type="spellEnd"/>
    </w:p>
    <w:p w:rsidR="001A1CA5" w:rsidRPr="001A1CA5" w:rsidRDefault="001A1CA5" w:rsidP="001A1CA5">
      <w:pPr>
        <w:spacing w:line="276" w:lineRule="auto"/>
        <w:jc w:val="both"/>
        <w:rPr>
          <w:lang w:val="vi-VN"/>
        </w:rPr>
      </w:pPr>
      <w:proofErr w:type="spellStart"/>
      <w:r w:rsidRPr="001A1CA5">
        <w:t>Học</w:t>
      </w:r>
      <w:proofErr w:type="spellEnd"/>
      <w:r w:rsidRPr="001A1CA5">
        <w:t xml:space="preserve"> </w:t>
      </w:r>
      <w:proofErr w:type="spellStart"/>
      <w:r w:rsidRPr="001A1CA5">
        <w:t>phần</w:t>
      </w:r>
      <w:proofErr w:type="spellEnd"/>
      <w:r w:rsidRPr="001A1CA5">
        <w:t xml:space="preserve"> </w:t>
      </w:r>
      <w:proofErr w:type="spellStart"/>
      <w:r w:rsidRPr="001A1CA5">
        <w:t>tiên</w:t>
      </w:r>
      <w:proofErr w:type="spellEnd"/>
      <w:r w:rsidRPr="001A1CA5">
        <w:t xml:space="preserve"> </w:t>
      </w:r>
      <w:proofErr w:type="spellStart"/>
      <w:r w:rsidRPr="001A1CA5">
        <w:t>quyết</w:t>
      </w:r>
      <w:proofErr w:type="spellEnd"/>
      <w:r w:rsidRPr="001A1CA5">
        <w:t xml:space="preserve">: </w:t>
      </w:r>
      <w:proofErr w:type="spellStart"/>
      <w:r w:rsidRPr="001A1CA5">
        <w:t>Kinh</w:t>
      </w:r>
      <w:proofErr w:type="spellEnd"/>
      <w:r w:rsidRPr="001A1CA5">
        <w:t xml:space="preserve"> </w:t>
      </w:r>
      <w:proofErr w:type="spellStart"/>
      <w:r w:rsidRPr="001A1CA5">
        <w:t>tế</w:t>
      </w:r>
      <w:proofErr w:type="spellEnd"/>
      <w:r w:rsidRPr="001A1CA5">
        <w:t xml:space="preserve"> du </w:t>
      </w:r>
      <w:proofErr w:type="spellStart"/>
      <w:r w:rsidRPr="001A1CA5">
        <w:t>lịch</w:t>
      </w:r>
      <w:proofErr w:type="spellEnd"/>
      <w:r w:rsidRPr="001A1CA5">
        <w:t xml:space="preserve">, </w:t>
      </w:r>
      <w:proofErr w:type="spellStart"/>
      <w:r w:rsidRPr="001A1CA5">
        <w:t>Tâm</w:t>
      </w:r>
      <w:proofErr w:type="spellEnd"/>
      <w:r w:rsidRPr="001A1CA5">
        <w:t xml:space="preserve"> </w:t>
      </w:r>
      <w:proofErr w:type="spellStart"/>
      <w:r w:rsidRPr="001A1CA5">
        <w:t>lý</w:t>
      </w:r>
      <w:proofErr w:type="spellEnd"/>
      <w:r w:rsidRPr="001A1CA5">
        <w:t xml:space="preserve"> du </w:t>
      </w:r>
      <w:proofErr w:type="spellStart"/>
      <w:r w:rsidRPr="001A1CA5">
        <w:t>khách</w:t>
      </w:r>
      <w:proofErr w:type="spellEnd"/>
      <w:r w:rsidRPr="001A1CA5">
        <w:t xml:space="preserve"> </w:t>
      </w:r>
      <w:proofErr w:type="spellStart"/>
      <w:r w:rsidRPr="001A1CA5">
        <w:t>và</w:t>
      </w:r>
      <w:proofErr w:type="spellEnd"/>
      <w:r w:rsidRPr="001A1CA5">
        <w:t xml:space="preserve"> </w:t>
      </w:r>
      <w:proofErr w:type="spellStart"/>
      <w:r w:rsidRPr="001A1CA5">
        <w:t>giao</w:t>
      </w:r>
      <w:proofErr w:type="spellEnd"/>
      <w:r w:rsidRPr="001A1CA5">
        <w:t xml:space="preserve"> </w:t>
      </w:r>
      <w:proofErr w:type="spellStart"/>
      <w:r w:rsidRPr="001A1CA5">
        <w:t>tiếp</w:t>
      </w:r>
      <w:proofErr w:type="spellEnd"/>
      <w:r w:rsidRPr="001A1CA5">
        <w:t xml:space="preserve"> </w:t>
      </w:r>
      <w:proofErr w:type="spellStart"/>
      <w:r w:rsidRPr="001A1CA5">
        <w:t>ứng</w:t>
      </w:r>
      <w:proofErr w:type="spellEnd"/>
      <w:r w:rsidRPr="001A1CA5">
        <w:t xml:space="preserve"> </w:t>
      </w:r>
      <w:proofErr w:type="spellStart"/>
      <w:r w:rsidRPr="001A1CA5">
        <w:t>xử</w:t>
      </w:r>
      <w:proofErr w:type="spellEnd"/>
      <w:r w:rsidRPr="001A1CA5">
        <w:t xml:space="preserve"> </w:t>
      </w:r>
      <w:proofErr w:type="spellStart"/>
      <w:r w:rsidRPr="001A1CA5">
        <w:t>trong</w:t>
      </w:r>
      <w:proofErr w:type="spellEnd"/>
      <w:r w:rsidRPr="001A1CA5">
        <w:t xml:space="preserve"> du </w:t>
      </w:r>
      <w:proofErr w:type="spellStart"/>
      <w:r w:rsidRPr="001A1CA5">
        <w:t>lịch</w:t>
      </w:r>
      <w:proofErr w:type="spellEnd"/>
      <w:r w:rsidRPr="001A1CA5">
        <w:t>.</w:t>
      </w:r>
    </w:p>
    <w:p w:rsidR="001A1CA5" w:rsidRPr="001A1CA5" w:rsidRDefault="001A1CA5" w:rsidP="001A1CA5">
      <w:pPr>
        <w:spacing w:before="240" w:line="276" w:lineRule="auto"/>
        <w:jc w:val="both"/>
        <w:rPr>
          <w:i/>
          <w:color w:val="000000"/>
        </w:rPr>
      </w:pPr>
      <w:r w:rsidRPr="001A1CA5">
        <w:rPr>
          <w:b/>
          <w:color w:val="000000"/>
        </w:rPr>
        <w:t xml:space="preserve">2. </w:t>
      </w:r>
      <w:proofErr w:type="spellStart"/>
      <w:r w:rsidRPr="001A1CA5">
        <w:rPr>
          <w:b/>
          <w:color w:val="000000"/>
        </w:rPr>
        <w:t>Thông</w:t>
      </w:r>
      <w:proofErr w:type="spellEnd"/>
      <w:r w:rsidRPr="001A1CA5">
        <w:rPr>
          <w:b/>
          <w:color w:val="000000"/>
        </w:rPr>
        <w:t xml:space="preserve"> tin </w:t>
      </w:r>
      <w:proofErr w:type="spellStart"/>
      <w:r w:rsidRPr="001A1CA5">
        <w:rPr>
          <w:b/>
          <w:color w:val="000000"/>
        </w:rPr>
        <w:t>về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giảng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viên</w:t>
      </w:r>
      <w:proofErr w:type="spellEnd"/>
      <w:r w:rsidRPr="001A1CA5">
        <w:rPr>
          <w:b/>
          <w:color w:val="000000"/>
        </w:rPr>
        <w:t>:</w:t>
      </w:r>
    </w:p>
    <w:p w:rsidR="001A1CA5" w:rsidRPr="001A1CA5" w:rsidRDefault="001A1CA5" w:rsidP="001A1CA5">
      <w:pPr>
        <w:spacing w:line="276" w:lineRule="auto"/>
        <w:jc w:val="both"/>
        <w:rPr>
          <w:color w:val="000000"/>
        </w:rPr>
      </w:pPr>
      <w:proofErr w:type="spellStart"/>
      <w:r w:rsidRPr="001A1CA5">
        <w:rPr>
          <w:color w:val="000000"/>
        </w:rPr>
        <w:t>Họ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và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tên</w:t>
      </w:r>
      <w:proofErr w:type="spellEnd"/>
      <w:r w:rsidRPr="001A1CA5">
        <w:rPr>
          <w:color w:val="000000"/>
        </w:rPr>
        <w:t xml:space="preserve">: </w:t>
      </w:r>
      <w:proofErr w:type="spellStart"/>
      <w:r w:rsidRPr="001A1CA5">
        <w:rPr>
          <w:color w:val="000000"/>
        </w:rPr>
        <w:t>Nguyễn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Thị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Huyền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Thương</w:t>
      </w:r>
      <w:proofErr w:type="spellEnd"/>
      <w:r w:rsidRPr="001A1CA5">
        <w:rPr>
          <w:color w:val="000000"/>
        </w:rPr>
        <w:tab/>
      </w:r>
      <w:r w:rsidRPr="001A1CA5">
        <w:rPr>
          <w:color w:val="000000"/>
        </w:rPr>
        <w:tab/>
      </w:r>
      <w:proofErr w:type="spellStart"/>
      <w:r w:rsidRPr="001A1CA5">
        <w:rPr>
          <w:color w:val="000000"/>
        </w:rPr>
        <w:t>Chức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danh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học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vị</w:t>
      </w:r>
      <w:proofErr w:type="spellEnd"/>
      <w:r w:rsidRPr="001A1CA5">
        <w:rPr>
          <w:color w:val="000000"/>
        </w:rPr>
        <w:t xml:space="preserve">: </w:t>
      </w:r>
      <w:proofErr w:type="spellStart"/>
      <w:r w:rsidRPr="001A1CA5">
        <w:rPr>
          <w:color w:val="000000"/>
        </w:rPr>
        <w:t>Giảng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viên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Thạc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sĩ</w:t>
      </w:r>
      <w:proofErr w:type="spellEnd"/>
    </w:p>
    <w:p w:rsidR="001A1CA5" w:rsidRPr="001A1CA5" w:rsidRDefault="001A1CA5" w:rsidP="001A1CA5">
      <w:pPr>
        <w:spacing w:line="276" w:lineRule="auto"/>
        <w:jc w:val="both"/>
        <w:rPr>
          <w:color w:val="000000"/>
          <w:lang w:val="vi-VN"/>
        </w:rPr>
      </w:pPr>
      <w:proofErr w:type="spellStart"/>
      <w:r w:rsidRPr="001A1CA5">
        <w:rPr>
          <w:color w:val="000000"/>
        </w:rPr>
        <w:t>Điện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thoại</w:t>
      </w:r>
      <w:proofErr w:type="spellEnd"/>
      <w:r w:rsidRPr="001A1CA5">
        <w:rPr>
          <w:color w:val="000000"/>
        </w:rPr>
        <w:t>:</w:t>
      </w:r>
      <w:r w:rsidRPr="001A1CA5">
        <w:rPr>
          <w:color w:val="000000"/>
        </w:rPr>
        <w:tab/>
      </w:r>
      <w:r w:rsidRPr="001A1CA5">
        <w:rPr>
          <w:color w:val="000000"/>
        </w:rPr>
        <w:tab/>
      </w:r>
      <w:r w:rsidRPr="001A1CA5">
        <w:rPr>
          <w:color w:val="000000"/>
        </w:rPr>
        <w:tab/>
      </w:r>
      <w:r w:rsidRPr="001A1CA5">
        <w:rPr>
          <w:color w:val="000000"/>
        </w:rPr>
        <w:tab/>
      </w:r>
      <w:r w:rsidRPr="001A1CA5">
        <w:rPr>
          <w:color w:val="000000"/>
        </w:rPr>
        <w:tab/>
      </w:r>
      <w:r w:rsidRPr="001A1CA5">
        <w:rPr>
          <w:color w:val="000000"/>
        </w:rPr>
        <w:tab/>
        <w:t xml:space="preserve">Email: </w:t>
      </w:r>
      <w:hyperlink r:id="rId6" w:history="1">
        <w:r w:rsidRPr="001A1CA5">
          <w:rPr>
            <w:rStyle w:val="Hyperlink"/>
          </w:rPr>
          <w:t>thuongnth@ntu.edu.vn</w:t>
        </w:r>
      </w:hyperlink>
      <w:r w:rsidRPr="001A1CA5">
        <w:rPr>
          <w:color w:val="000000"/>
          <w:lang w:val="vi-VN"/>
        </w:rPr>
        <w:t xml:space="preserve"> </w:t>
      </w:r>
    </w:p>
    <w:p w:rsidR="001A1CA5" w:rsidRPr="001A1CA5" w:rsidRDefault="001A1CA5" w:rsidP="001A1CA5">
      <w:pPr>
        <w:spacing w:line="276" w:lineRule="auto"/>
        <w:jc w:val="both"/>
        <w:rPr>
          <w:color w:val="000000"/>
          <w:lang w:val="vi-VN"/>
        </w:rPr>
      </w:pPr>
      <w:r w:rsidRPr="001A1CA5">
        <w:rPr>
          <w:color w:val="000000"/>
          <w:lang w:val="vi-VN"/>
        </w:rPr>
        <w:t>Địa chỉ trang web/nguồn dữ liệu internet của giảng viên: Thư viện</w:t>
      </w:r>
    </w:p>
    <w:p w:rsidR="001A1CA5" w:rsidRPr="001A1CA5" w:rsidRDefault="001A1CA5" w:rsidP="001A1CA5">
      <w:pPr>
        <w:spacing w:line="276" w:lineRule="auto"/>
        <w:jc w:val="both"/>
        <w:rPr>
          <w:color w:val="000000"/>
          <w:lang w:val="vi-VN"/>
        </w:rPr>
      </w:pPr>
      <w:r w:rsidRPr="001A1CA5">
        <w:rPr>
          <w:color w:val="000000"/>
          <w:lang w:val="vi-VN"/>
        </w:rPr>
        <w:t>Địa điểm, lịch tiếp SV: Văn phòng Bộ môn Quản trị Khách sạn và Nhà hàng, thứ năm 8:00 -10:00.</w:t>
      </w:r>
    </w:p>
    <w:p w:rsidR="001A1CA5" w:rsidRPr="001A1CA5" w:rsidRDefault="001A1CA5" w:rsidP="001A1CA5">
      <w:pPr>
        <w:spacing w:before="120" w:line="276" w:lineRule="auto"/>
        <w:jc w:val="both"/>
        <w:rPr>
          <w:b/>
          <w:color w:val="000000"/>
        </w:rPr>
      </w:pPr>
      <w:r w:rsidRPr="001A1CA5">
        <w:rPr>
          <w:b/>
          <w:color w:val="000000"/>
        </w:rPr>
        <w:t xml:space="preserve">3. </w:t>
      </w:r>
      <w:proofErr w:type="spellStart"/>
      <w:r w:rsidRPr="001A1CA5">
        <w:rPr>
          <w:b/>
          <w:color w:val="000000"/>
        </w:rPr>
        <w:t>Mô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tả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tóm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tắt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học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phần</w:t>
      </w:r>
      <w:proofErr w:type="spellEnd"/>
      <w:r w:rsidRPr="001A1CA5">
        <w:rPr>
          <w:b/>
          <w:color w:val="000000"/>
        </w:rPr>
        <w:t xml:space="preserve">: </w:t>
      </w:r>
    </w:p>
    <w:p w:rsidR="001A1CA5" w:rsidRPr="001A1CA5" w:rsidRDefault="001A1CA5" w:rsidP="001A1CA5">
      <w:pPr>
        <w:spacing w:line="276" w:lineRule="auto"/>
        <w:ind w:firstLine="720"/>
        <w:jc w:val="both"/>
        <w:rPr>
          <w:b/>
        </w:rPr>
      </w:pPr>
      <w:proofErr w:type="spellStart"/>
      <w:r w:rsidRPr="001A1CA5">
        <w:rPr>
          <w:color w:val="000000"/>
        </w:rPr>
        <w:t>Học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phần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trang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bị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cho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người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học</w:t>
      </w:r>
      <w:proofErr w:type="spellEnd"/>
      <w:r w:rsidRPr="001A1CA5" w:rsidDel="000849FA">
        <w:rPr>
          <w:color w:val="000000"/>
          <w:spacing w:val="1"/>
        </w:rPr>
        <w:t xml:space="preserve"> </w:t>
      </w:r>
      <w:proofErr w:type="spellStart"/>
      <w:r w:rsidRPr="001A1CA5">
        <w:rPr>
          <w:color w:val="000000"/>
        </w:rPr>
        <w:t>nắm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được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những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nội</w:t>
      </w:r>
      <w:proofErr w:type="spellEnd"/>
      <w:r w:rsidRPr="001A1CA5">
        <w:rPr>
          <w:color w:val="000000"/>
        </w:rPr>
        <w:t xml:space="preserve"> dung </w:t>
      </w:r>
      <w:proofErr w:type="spellStart"/>
      <w:r w:rsidRPr="001A1CA5">
        <w:rPr>
          <w:color w:val="000000"/>
        </w:rPr>
        <w:t>cơ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bản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về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tổ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chức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vai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trò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nhiệm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vụ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tiêu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chuẩn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yêu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cầu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và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từng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vị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trí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trong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bộ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phận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buồng</w:t>
      </w:r>
      <w:proofErr w:type="spellEnd"/>
      <w:r w:rsidRPr="001A1CA5">
        <w:rPr>
          <w:color w:val="000000"/>
        </w:rPr>
        <w:t xml:space="preserve">; </w:t>
      </w:r>
      <w:proofErr w:type="spellStart"/>
      <w:r w:rsidRPr="001A1CA5">
        <w:rPr>
          <w:color w:val="000000"/>
        </w:rPr>
        <w:t>các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quy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trình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phục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vụ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các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thao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tác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kỹ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thuật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cơ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bản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nhằm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giúp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cho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sinh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viên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ứng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dụng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các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kiến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thức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và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kỹ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năng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trong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phục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vụ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buồng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nâng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cao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khả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năng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giao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tiếp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và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giải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quyết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tình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huống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trong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cơ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sở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lưu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trú</w:t>
      </w:r>
      <w:proofErr w:type="spellEnd"/>
      <w:r w:rsidRPr="001A1CA5">
        <w:rPr>
          <w:color w:val="000000"/>
        </w:rPr>
        <w:t xml:space="preserve"> du </w:t>
      </w:r>
      <w:proofErr w:type="spellStart"/>
      <w:r w:rsidRPr="001A1CA5">
        <w:rPr>
          <w:color w:val="000000"/>
        </w:rPr>
        <w:t>lịch</w:t>
      </w:r>
      <w:proofErr w:type="spellEnd"/>
      <w:r w:rsidRPr="001A1CA5">
        <w:rPr>
          <w:color w:val="000000"/>
        </w:rPr>
        <w:t>.</w:t>
      </w:r>
    </w:p>
    <w:p w:rsidR="001A1CA5" w:rsidRPr="001A1CA5" w:rsidRDefault="001A1CA5" w:rsidP="001A1CA5">
      <w:pPr>
        <w:spacing w:before="120" w:line="276" w:lineRule="auto"/>
        <w:jc w:val="both"/>
        <w:rPr>
          <w:i/>
          <w:color w:val="0000FF"/>
        </w:rPr>
      </w:pPr>
      <w:r w:rsidRPr="001A1CA5">
        <w:rPr>
          <w:b/>
          <w:color w:val="000000"/>
        </w:rPr>
        <w:t xml:space="preserve">4. </w:t>
      </w:r>
      <w:proofErr w:type="spellStart"/>
      <w:r w:rsidRPr="001A1CA5">
        <w:rPr>
          <w:b/>
          <w:color w:val="000000"/>
        </w:rPr>
        <w:t>Mục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tiêu</w:t>
      </w:r>
      <w:proofErr w:type="spellEnd"/>
      <w:r w:rsidRPr="001A1CA5">
        <w:rPr>
          <w:b/>
          <w:color w:val="000000"/>
        </w:rPr>
        <w:t>:</w:t>
      </w:r>
      <w:r w:rsidRPr="001A1CA5">
        <w:rPr>
          <w:b/>
          <w:color w:val="000000"/>
        </w:rPr>
        <w:tab/>
      </w:r>
      <w:r w:rsidRPr="001A1CA5">
        <w:rPr>
          <w:b/>
          <w:color w:val="000000"/>
        </w:rPr>
        <w:tab/>
      </w:r>
      <w:r w:rsidRPr="001A1CA5">
        <w:rPr>
          <w:b/>
          <w:color w:val="000000"/>
        </w:rPr>
        <w:tab/>
      </w:r>
      <w:r w:rsidRPr="001A1CA5">
        <w:rPr>
          <w:color w:val="000000"/>
        </w:rPr>
        <w:t xml:space="preserve"> </w:t>
      </w:r>
    </w:p>
    <w:p w:rsidR="001A1CA5" w:rsidRPr="001A1CA5" w:rsidRDefault="001A1CA5" w:rsidP="001A1CA5">
      <w:pPr>
        <w:spacing w:line="276" w:lineRule="auto"/>
        <w:ind w:firstLine="720"/>
        <w:jc w:val="both"/>
        <w:rPr>
          <w:b/>
          <w:color w:val="000000"/>
        </w:rPr>
      </w:pPr>
      <w:r w:rsidRPr="001A1CA5">
        <w:rPr>
          <w:color w:val="000000"/>
          <w:lang w:val="vi-VN"/>
        </w:rPr>
        <w:t>Trang bị cho</w:t>
      </w:r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sinh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viên</w:t>
      </w:r>
      <w:proofErr w:type="spellEnd"/>
      <w:r w:rsidRPr="001A1CA5">
        <w:rPr>
          <w:color w:val="000000"/>
        </w:rPr>
        <w:t xml:space="preserve"> </w:t>
      </w:r>
      <w:r w:rsidRPr="001A1CA5">
        <w:rPr>
          <w:color w:val="000000"/>
          <w:lang w:val="vi-VN"/>
        </w:rPr>
        <w:t xml:space="preserve">những kiến thức, nghiệp vụ cơ bản trong bộ phận buồng phòng và giúp sinh viên hiểu rõ hơn công tác </w:t>
      </w:r>
      <w:proofErr w:type="spellStart"/>
      <w:r w:rsidRPr="001A1CA5">
        <w:rPr>
          <w:color w:val="000000"/>
        </w:rPr>
        <w:t>phục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vụ</w:t>
      </w:r>
      <w:proofErr w:type="spellEnd"/>
      <w:r w:rsidRPr="001A1CA5">
        <w:rPr>
          <w:color w:val="000000"/>
          <w:lang w:val="vi-VN"/>
        </w:rPr>
        <w:t xml:space="preserve"> buồng</w:t>
      </w:r>
      <w:r w:rsidRPr="001A1CA5">
        <w:rPr>
          <w:b/>
          <w:color w:val="000000"/>
        </w:rPr>
        <w:t>.</w:t>
      </w:r>
    </w:p>
    <w:p w:rsidR="001A1CA5" w:rsidRPr="001A1CA5" w:rsidRDefault="001A1CA5" w:rsidP="001A1CA5">
      <w:pPr>
        <w:spacing w:before="120" w:line="276" w:lineRule="auto"/>
        <w:jc w:val="both"/>
        <w:rPr>
          <w:b/>
          <w:color w:val="000000"/>
        </w:rPr>
      </w:pPr>
      <w:r w:rsidRPr="001A1CA5">
        <w:rPr>
          <w:b/>
          <w:color w:val="000000"/>
        </w:rPr>
        <w:t xml:space="preserve">5. </w:t>
      </w:r>
      <w:proofErr w:type="spellStart"/>
      <w:r w:rsidRPr="001A1CA5">
        <w:rPr>
          <w:b/>
          <w:color w:val="000000"/>
        </w:rPr>
        <w:t>Kết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quả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học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tập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mong</w:t>
      </w:r>
      <w:proofErr w:type="spellEnd"/>
      <w:r w:rsidRPr="001A1CA5">
        <w:rPr>
          <w:b/>
          <w:color w:val="000000"/>
        </w:rPr>
        <w:t xml:space="preserve"> </w:t>
      </w:r>
      <w:proofErr w:type="spellStart"/>
      <w:r w:rsidRPr="001A1CA5">
        <w:rPr>
          <w:b/>
          <w:color w:val="000000"/>
        </w:rPr>
        <w:t>đợi</w:t>
      </w:r>
      <w:proofErr w:type="spellEnd"/>
      <w:r w:rsidRPr="001A1CA5">
        <w:rPr>
          <w:b/>
          <w:color w:val="000000"/>
        </w:rPr>
        <w:t xml:space="preserve"> (KQHT): </w:t>
      </w:r>
    </w:p>
    <w:p w:rsidR="001A1CA5" w:rsidRPr="001A1CA5" w:rsidRDefault="001A1CA5" w:rsidP="001A1CA5">
      <w:pPr>
        <w:spacing w:line="276" w:lineRule="auto"/>
        <w:ind w:firstLine="720"/>
        <w:jc w:val="both"/>
        <w:rPr>
          <w:color w:val="000000"/>
        </w:rPr>
      </w:pPr>
      <w:proofErr w:type="spellStart"/>
      <w:r w:rsidRPr="001A1CA5">
        <w:rPr>
          <w:color w:val="000000"/>
        </w:rPr>
        <w:t>Sau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khi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học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xong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học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phần</w:t>
      </w:r>
      <w:proofErr w:type="spellEnd"/>
      <w:r w:rsidRPr="001A1CA5">
        <w:rPr>
          <w:color w:val="000000"/>
        </w:rPr>
        <w:t xml:space="preserve">, </w:t>
      </w:r>
      <w:proofErr w:type="spellStart"/>
      <w:r w:rsidRPr="001A1CA5">
        <w:rPr>
          <w:color w:val="000000"/>
        </w:rPr>
        <w:t>sinh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viên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có</w:t>
      </w:r>
      <w:proofErr w:type="spellEnd"/>
      <w:r w:rsidRPr="001A1CA5">
        <w:rPr>
          <w:color w:val="000000"/>
        </w:rPr>
        <w:t xml:space="preserve"> </w:t>
      </w:r>
      <w:proofErr w:type="spellStart"/>
      <w:r w:rsidRPr="001A1CA5">
        <w:rPr>
          <w:color w:val="000000"/>
        </w:rPr>
        <w:t>thể</w:t>
      </w:r>
      <w:proofErr w:type="spellEnd"/>
      <w:r w:rsidRPr="001A1CA5">
        <w:rPr>
          <w:color w:val="000000"/>
        </w:rPr>
        <w:t>:</w:t>
      </w:r>
    </w:p>
    <w:p w:rsidR="001A1CA5" w:rsidRPr="001A1CA5" w:rsidRDefault="001A1CA5" w:rsidP="001A1CA5">
      <w:pPr>
        <w:numPr>
          <w:ilvl w:val="0"/>
          <w:numId w:val="2"/>
        </w:numPr>
        <w:spacing w:line="276" w:lineRule="auto"/>
        <w:rPr>
          <w:lang w:val="vi-VN"/>
        </w:rPr>
      </w:pPr>
      <w:r w:rsidRPr="001A1CA5">
        <w:rPr>
          <w:lang w:val="vi-VN"/>
        </w:rPr>
        <w:t>Nhận biết vai trò, nhiệm vụ của bộ phận buồng trong các cơ sở lưu trú du lịch</w:t>
      </w:r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bCs/>
          <w:lang w:val="vi-VN"/>
        </w:rPr>
        <w:t xml:space="preserve">Nhận biết </w:t>
      </w:r>
      <w:proofErr w:type="spellStart"/>
      <w:r w:rsidRPr="001A1CA5">
        <w:rPr>
          <w:bCs/>
        </w:rPr>
        <w:t>các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sản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phẩm</w:t>
      </w:r>
      <w:proofErr w:type="spellEnd"/>
      <w:r w:rsidRPr="001A1CA5">
        <w:rPr>
          <w:bCs/>
          <w:lang w:val="vi-VN"/>
        </w:rPr>
        <w:t>, dịch vụ của bộ phận buồng</w:t>
      </w:r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proofErr w:type="spellStart"/>
      <w:r w:rsidRPr="001A1CA5">
        <w:rPr>
          <w:bCs/>
        </w:rPr>
        <w:t>Nhận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biết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những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cách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bài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trí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cơ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bản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trong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phòng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khách</w:t>
      </w:r>
      <w:proofErr w:type="spellEnd"/>
      <w:r w:rsidRPr="001A1CA5">
        <w:rPr>
          <w:bCs/>
        </w:rPr>
        <w:t xml:space="preserve"> </w:t>
      </w:r>
      <w:proofErr w:type="spellStart"/>
      <w:r w:rsidRPr="001A1CA5">
        <w:rPr>
          <w:bCs/>
        </w:rPr>
        <w:t>sạn</w:t>
      </w:r>
      <w:proofErr w:type="spellEnd"/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lang w:val="vi-VN"/>
        </w:rPr>
        <w:t>Phân loại các kiểu phòng, kiểu giường</w:t>
      </w:r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lang w:val="vi-VN"/>
        </w:rPr>
        <w:t>Nhận biết mô hình tổ chức bộ máy nhân sự trong bộ phận buồng</w:t>
      </w:r>
    </w:p>
    <w:p w:rsid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lang w:val="vi-VN"/>
        </w:rPr>
        <w:t>Nhận biết chức năng và chức danh của những vị trí công việc trong bộ phận buồng</w:t>
      </w:r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proofErr w:type="spellStart"/>
      <w:r>
        <w:lastRenderedPageBreak/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buồng</w:t>
      </w:r>
      <w:proofErr w:type="spellEnd"/>
      <w:r>
        <w:t xml:space="preserve"> </w:t>
      </w:r>
      <w:proofErr w:type="spellStart"/>
      <w:r>
        <w:t>phòng</w:t>
      </w:r>
      <w:proofErr w:type="spellEnd"/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lang w:val="vi-VN"/>
        </w:rPr>
        <w:t>Giải thích được mối quan hệ giữa bộ phận buồng với các bộ phận khác trong cơ sở lưu trú du lịch</w:t>
      </w:r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lang w:val="vi-VN"/>
        </w:rPr>
        <w:t>Nhận biết các thao tác</w:t>
      </w:r>
      <w:r w:rsidRPr="001A1CA5">
        <w:t xml:space="preserve">, </w:t>
      </w:r>
      <w:proofErr w:type="spellStart"/>
      <w:r w:rsidRPr="001A1CA5">
        <w:t>quy</w:t>
      </w:r>
      <w:proofErr w:type="spellEnd"/>
      <w:r w:rsidRPr="001A1CA5">
        <w:t xml:space="preserve"> </w:t>
      </w:r>
      <w:proofErr w:type="spellStart"/>
      <w:r w:rsidRPr="001A1CA5">
        <w:t>trình</w:t>
      </w:r>
      <w:proofErr w:type="spellEnd"/>
      <w:r w:rsidRPr="001A1CA5">
        <w:rPr>
          <w:lang w:val="vi-VN"/>
        </w:rPr>
        <w:t xml:space="preserve"> </w:t>
      </w:r>
      <w:proofErr w:type="spellStart"/>
      <w:r w:rsidRPr="001A1CA5">
        <w:t>phục</w:t>
      </w:r>
      <w:proofErr w:type="spellEnd"/>
      <w:r w:rsidRPr="001A1CA5">
        <w:t xml:space="preserve"> </w:t>
      </w:r>
      <w:proofErr w:type="spellStart"/>
      <w:r w:rsidRPr="001A1CA5">
        <w:t>vụ</w:t>
      </w:r>
      <w:proofErr w:type="spellEnd"/>
      <w:r w:rsidRPr="001A1CA5">
        <w:rPr>
          <w:lang w:val="vi-VN"/>
        </w:rPr>
        <w:t xml:space="preserve"> buồng</w:t>
      </w:r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proofErr w:type="spellStart"/>
      <w:r w:rsidRPr="001A1CA5">
        <w:t>Nhận</w:t>
      </w:r>
      <w:proofErr w:type="spellEnd"/>
      <w:r w:rsidRPr="001A1CA5">
        <w:t xml:space="preserve"> </w:t>
      </w:r>
      <w:proofErr w:type="spellStart"/>
      <w:r w:rsidRPr="001A1CA5">
        <w:t>biết</w:t>
      </w:r>
      <w:proofErr w:type="spellEnd"/>
      <w:r w:rsidRPr="001A1CA5">
        <w:t xml:space="preserve"> </w:t>
      </w:r>
      <w:proofErr w:type="spellStart"/>
      <w:r w:rsidRPr="001A1CA5">
        <w:t>những</w:t>
      </w:r>
      <w:proofErr w:type="spellEnd"/>
      <w:r w:rsidRPr="001A1CA5">
        <w:t xml:space="preserve"> </w:t>
      </w:r>
      <w:proofErr w:type="spellStart"/>
      <w:r w:rsidRPr="001A1CA5">
        <w:t>thuật</w:t>
      </w:r>
      <w:proofErr w:type="spellEnd"/>
      <w:r w:rsidRPr="001A1CA5">
        <w:t xml:space="preserve"> </w:t>
      </w:r>
      <w:proofErr w:type="spellStart"/>
      <w:r w:rsidRPr="001A1CA5">
        <w:t>ngữ</w:t>
      </w:r>
      <w:proofErr w:type="spellEnd"/>
      <w:r w:rsidRPr="001A1CA5">
        <w:t xml:space="preserve"> </w:t>
      </w:r>
      <w:proofErr w:type="spellStart"/>
      <w:r w:rsidRPr="001A1CA5">
        <w:t>thông</w:t>
      </w:r>
      <w:proofErr w:type="spellEnd"/>
      <w:r w:rsidRPr="001A1CA5">
        <w:t xml:space="preserve"> </w:t>
      </w:r>
      <w:proofErr w:type="spellStart"/>
      <w:r w:rsidRPr="001A1CA5">
        <w:t>dụng</w:t>
      </w:r>
      <w:proofErr w:type="spellEnd"/>
      <w:r w:rsidRPr="001A1CA5">
        <w:t xml:space="preserve"> </w:t>
      </w:r>
      <w:proofErr w:type="spellStart"/>
      <w:r w:rsidRPr="001A1CA5">
        <w:t>trong</w:t>
      </w:r>
      <w:proofErr w:type="spellEnd"/>
      <w:r w:rsidRPr="001A1CA5">
        <w:t xml:space="preserve"> </w:t>
      </w:r>
      <w:proofErr w:type="spellStart"/>
      <w:r w:rsidRPr="001A1CA5">
        <w:t>nghiệp</w:t>
      </w:r>
      <w:proofErr w:type="spellEnd"/>
      <w:r w:rsidRPr="001A1CA5">
        <w:t xml:space="preserve"> </w:t>
      </w:r>
      <w:proofErr w:type="spellStart"/>
      <w:r w:rsidRPr="001A1CA5">
        <w:t>vụ</w:t>
      </w:r>
      <w:proofErr w:type="spellEnd"/>
      <w:r w:rsidRPr="001A1CA5">
        <w:t xml:space="preserve"> </w:t>
      </w:r>
      <w:proofErr w:type="spellStart"/>
      <w:r w:rsidRPr="001A1CA5">
        <w:t>buồng</w:t>
      </w:r>
      <w:proofErr w:type="spellEnd"/>
    </w:p>
    <w:p w:rsid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r w:rsidRPr="001A1CA5">
        <w:rPr>
          <w:lang w:val="vi-VN"/>
        </w:rPr>
        <w:t>Nhận biết một số biểu mẫu thường sử dụng trong bộ phận buồng</w:t>
      </w:r>
    </w:p>
    <w:p w:rsidR="00BB64FA" w:rsidRPr="001A1CA5" w:rsidRDefault="00BB64FA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proofErr w:type="spellStart"/>
      <w:r>
        <w:t>Nhận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buồng</w:t>
      </w:r>
      <w:proofErr w:type="spellEnd"/>
    </w:p>
    <w:p w:rsidR="001A1CA5" w:rsidRPr="001A1CA5" w:rsidRDefault="001A1CA5" w:rsidP="001A1CA5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lang w:val="vi-VN"/>
        </w:rPr>
      </w:pPr>
      <w:proofErr w:type="spellStart"/>
      <w:r w:rsidRPr="001A1CA5">
        <w:rPr>
          <w:lang w:val="en-AU"/>
        </w:rPr>
        <w:t>Xử</w:t>
      </w:r>
      <w:proofErr w:type="spellEnd"/>
      <w:r w:rsidRPr="001A1CA5">
        <w:rPr>
          <w:lang w:val="en-AU"/>
        </w:rPr>
        <w:t xml:space="preserve"> </w:t>
      </w:r>
      <w:proofErr w:type="spellStart"/>
      <w:r w:rsidRPr="001A1CA5">
        <w:rPr>
          <w:lang w:val="en-AU"/>
        </w:rPr>
        <w:t>lý</w:t>
      </w:r>
      <w:proofErr w:type="spellEnd"/>
      <w:r w:rsidRPr="001A1CA5">
        <w:rPr>
          <w:lang w:val="vi-VN"/>
        </w:rPr>
        <w:t xml:space="preserve"> một số tình huống thường gặp trong bộ phận buồng</w:t>
      </w:r>
    </w:p>
    <w:p w:rsidR="00357181" w:rsidRPr="001A1CA5" w:rsidRDefault="001A1CA5" w:rsidP="001A1CA5">
      <w:pPr>
        <w:spacing w:before="120" w:line="276" w:lineRule="auto"/>
        <w:jc w:val="both"/>
        <w:rPr>
          <w:b/>
        </w:rPr>
      </w:pPr>
      <w:r w:rsidRPr="001A1CA5">
        <w:rPr>
          <w:b/>
        </w:rPr>
        <w:t xml:space="preserve">6. </w:t>
      </w:r>
      <w:proofErr w:type="spellStart"/>
      <w:r w:rsidRPr="001A1CA5">
        <w:rPr>
          <w:b/>
        </w:rPr>
        <w:t>Nội</w:t>
      </w:r>
      <w:proofErr w:type="spellEnd"/>
      <w:r w:rsidRPr="001A1CA5">
        <w:rPr>
          <w:b/>
        </w:rPr>
        <w:t xml:space="preserve"> dung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1"/>
        <w:gridCol w:w="6645"/>
        <w:gridCol w:w="1347"/>
        <w:gridCol w:w="987"/>
      </w:tblGrid>
      <w:tr w:rsidR="00E676A4" w:rsidRPr="001A1CA5" w:rsidTr="00BB64FA">
        <w:trPr>
          <w:trHeight w:val="452"/>
          <w:jc w:val="center"/>
        </w:trPr>
        <w:tc>
          <w:tcPr>
            <w:tcW w:w="651" w:type="dxa"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A1CA5">
              <w:rPr>
                <w:i/>
                <w:color w:val="000000"/>
              </w:rPr>
              <w:t>STT</w:t>
            </w:r>
          </w:p>
        </w:tc>
        <w:tc>
          <w:tcPr>
            <w:tcW w:w="6645" w:type="dxa"/>
            <w:vAlign w:val="center"/>
          </w:tcPr>
          <w:p w:rsidR="001A1CA5" w:rsidRPr="001A1CA5" w:rsidRDefault="001A1CA5" w:rsidP="008159D8">
            <w:pPr>
              <w:spacing w:line="276" w:lineRule="auto"/>
              <w:jc w:val="center"/>
              <w:rPr>
                <w:i/>
                <w:color w:val="000000"/>
              </w:rPr>
            </w:pPr>
            <w:proofErr w:type="spellStart"/>
            <w:r w:rsidRPr="001A1CA5">
              <w:rPr>
                <w:i/>
                <w:color w:val="000000"/>
              </w:rPr>
              <w:t>Chương</w:t>
            </w:r>
            <w:proofErr w:type="spellEnd"/>
            <w:r w:rsidRPr="001A1CA5">
              <w:rPr>
                <w:i/>
                <w:color w:val="000000"/>
              </w:rPr>
              <w:t>/</w:t>
            </w:r>
            <w:proofErr w:type="spellStart"/>
            <w:r w:rsidRPr="001A1CA5">
              <w:rPr>
                <w:i/>
                <w:color w:val="000000"/>
              </w:rPr>
              <w:t>Chủ</w:t>
            </w:r>
            <w:proofErr w:type="spellEnd"/>
            <w:r w:rsidRPr="001A1CA5">
              <w:rPr>
                <w:i/>
                <w:color w:val="000000"/>
              </w:rPr>
              <w:t xml:space="preserve"> </w:t>
            </w:r>
            <w:proofErr w:type="spellStart"/>
            <w:r w:rsidRPr="001A1CA5"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1347" w:type="dxa"/>
            <w:vAlign w:val="center"/>
          </w:tcPr>
          <w:p w:rsidR="001A1CA5" w:rsidRPr="001A1CA5" w:rsidRDefault="001A1CA5" w:rsidP="008159D8">
            <w:pPr>
              <w:spacing w:line="276" w:lineRule="auto"/>
              <w:jc w:val="center"/>
              <w:rPr>
                <w:i/>
                <w:color w:val="000000"/>
              </w:rPr>
            </w:pPr>
            <w:proofErr w:type="spellStart"/>
            <w:r w:rsidRPr="001A1CA5">
              <w:rPr>
                <w:i/>
                <w:color w:val="000000"/>
              </w:rPr>
              <w:t>Nhằm</w:t>
            </w:r>
            <w:proofErr w:type="spellEnd"/>
            <w:r w:rsidRPr="001A1CA5">
              <w:rPr>
                <w:i/>
                <w:color w:val="000000"/>
              </w:rPr>
              <w:t xml:space="preserve"> </w:t>
            </w:r>
            <w:proofErr w:type="spellStart"/>
            <w:r w:rsidRPr="001A1CA5">
              <w:rPr>
                <w:i/>
                <w:color w:val="000000"/>
              </w:rPr>
              <w:t>đạt</w:t>
            </w:r>
            <w:proofErr w:type="spellEnd"/>
            <w:r w:rsidRPr="001A1CA5">
              <w:rPr>
                <w:i/>
                <w:color w:val="000000"/>
              </w:rPr>
              <w:t xml:space="preserve"> KQHT</w:t>
            </w:r>
          </w:p>
        </w:tc>
        <w:tc>
          <w:tcPr>
            <w:tcW w:w="987" w:type="dxa"/>
            <w:vAlign w:val="center"/>
          </w:tcPr>
          <w:p w:rsidR="001A1CA5" w:rsidRPr="001A1CA5" w:rsidRDefault="001A1CA5" w:rsidP="008159D8">
            <w:pPr>
              <w:spacing w:line="276" w:lineRule="auto"/>
              <w:jc w:val="center"/>
              <w:rPr>
                <w:i/>
                <w:color w:val="000000"/>
              </w:rPr>
            </w:pPr>
            <w:proofErr w:type="spellStart"/>
            <w:r w:rsidRPr="001A1CA5">
              <w:rPr>
                <w:i/>
                <w:color w:val="000000"/>
              </w:rPr>
              <w:t>Số</w:t>
            </w:r>
            <w:proofErr w:type="spellEnd"/>
            <w:r w:rsidRPr="001A1CA5">
              <w:rPr>
                <w:i/>
                <w:color w:val="000000"/>
              </w:rPr>
              <w:t xml:space="preserve"> </w:t>
            </w:r>
            <w:proofErr w:type="spellStart"/>
            <w:r w:rsidRPr="001A1CA5">
              <w:rPr>
                <w:i/>
                <w:color w:val="000000"/>
              </w:rPr>
              <w:t>tiết</w:t>
            </w:r>
            <w:proofErr w:type="spellEnd"/>
          </w:p>
        </w:tc>
      </w:tr>
      <w:tr w:rsidR="00E676A4" w:rsidRPr="001A1CA5" w:rsidTr="00BB64FA">
        <w:trPr>
          <w:trHeight w:val="1250"/>
          <w:jc w:val="center"/>
        </w:trPr>
        <w:tc>
          <w:tcPr>
            <w:tcW w:w="651" w:type="dxa"/>
            <w:vMerge w:val="restart"/>
            <w:vAlign w:val="center"/>
          </w:tcPr>
          <w:p w:rsidR="001A1CA5" w:rsidRPr="001A1CA5" w:rsidRDefault="001A1CA5" w:rsidP="00BB64FA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1</w:t>
            </w:r>
          </w:p>
          <w:p w:rsidR="001A1CA5" w:rsidRDefault="001A1CA5" w:rsidP="00BB64FA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1.1</w:t>
            </w:r>
          </w:p>
          <w:p w:rsidR="001A1CA5" w:rsidRPr="001A1CA5" w:rsidRDefault="001A1CA5" w:rsidP="00BB64FA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1.2</w:t>
            </w:r>
          </w:p>
          <w:p w:rsidR="001A1CA5" w:rsidRPr="001A1CA5" w:rsidRDefault="001A1CA5" w:rsidP="00BB64FA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1.3</w:t>
            </w:r>
          </w:p>
          <w:p w:rsidR="001A1CA5" w:rsidRPr="001A1CA5" w:rsidRDefault="001A1CA5" w:rsidP="00E676A4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en-AU"/>
              </w:rPr>
              <w:t>1.4</w:t>
            </w:r>
          </w:p>
        </w:tc>
        <w:tc>
          <w:tcPr>
            <w:tcW w:w="6645" w:type="dxa"/>
            <w:vMerge w:val="restart"/>
            <w:vAlign w:val="center"/>
          </w:tcPr>
          <w:p w:rsidR="001A1CA5" w:rsidRPr="001A1CA5" w:rsidRDefault="001A1CA5" w:rsidP="001A1CA5">
            <w:pPr>
              <w:spacing w:line="276" w:lineRule="auto"/>
              <w:ind w:right="-108"/>
              <w:rPr>
                <w:b/>
                <w:color w:val="000000"/>
              </w:rPr>
            </w:pPr>
            <w:proofErr w:type="spellStart"/>
            <w:r w:rsidRPr="001A1CA5">
              <w:rPr>
                <w:b/>
                <w:color w:val="000000"/>
              </w:rPr>
              <w:t>Khái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quát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về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bộ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phận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buồng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trong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các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cơ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sở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lưu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trú</w:t>
            </w:r>
            <w:proofErr w:type="spellEnd"/>
          </w:p>
          <w:p w:rsidR="001A1CA5" w:rsidRPr="001A1CA5" w:rsidRDefault="001A1CA5" w:rsidP="001A1CA5">
            <w:pPr>
              <w:spacing w:line="276" w:lineRule="auto"/>
              <w:ind w:right="-108"/>
              <w:rPr>
                <w:color w:val="000000"/>
              </w:rPr>
            </w:pPr>
            <w:proofErr w:type="spellStart"/>
            <w:r w:rsidRPr="001A1CA5">
              <w:rPr>
                <w:bCs/>
              </w:rPr>
              <w:t>Khái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niệm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và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vai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trò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của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bộ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phận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buồng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trong</w:t>
            </w:r>
            <w:proofErr w:type="spellEnd"/>
            <w:r w:rsidR="00BB64FA">
              <w:rPr>
                <w:bCs/>
              </w:rPr>
              <w:t xml:space="preserve"> </w:t>
            </w:r>
            <w:proofErr w:type="spellStart"/>
            <w:r w:rsidR="00BB64FA">
              <w:rPr>
                <w:bCs/>
              </w:rPr>
              <w:t>cơ</w:t>
            </w:r>
            <w:proofErr w:type="spellEnd"/>
            <w:r w:rsidR="00BB64FA">
              <w:rPr>
                <w:bCs/>
              </w:rPr>
              <w:t xml:space="preserve"> </w:t>
            </w:r>
            <w:proofErr w:type="spellStart"/>
            <w:r w:rsidR="00BB64FA">
              <w:rPr>
                <w:bCs/>
              </w:rPr>
              <w:t>sở</w:t>
            </w:r>
            <w:proofErr w:type="spellEnd"/>
            <w:r w:rsidR="00BB64FA">
              <w:rPr>
                <w:bCs/>
              </w:rPr>
              <w:t xml:space="preserve"> </w:t>
            </w:r>
            <w:proofErr w:type="spellStart"/>
            <w:r w:rsidR="00BB64FA">
              <w:rPr>
                <w:bCs/>
              </w:rPr>
              <w:t>lưu</w:t>
            </w:r>
            <w:proofErr w:type="spellEnd"/>
            <w:r w:rsidR="00BB64FA">
              <w:rPr>
                <w:bCs/>
              </w:rPr>
              <w:t xml:space="preserve"> </w:t>
            </w:r>
            <w:proofErr w:type="spellStart"/>
            <w:r w:rsidR="00BB64FA">
              <w:rPr>
                <w:bCs/>
              </w:rPr>
              <w:t>trú</w:t>
            </w:r>
            <w:proofErr w:type="spellEnd"/>
          </w:p>
          <w:p w:rsidR="001A1CA5" w:rsidRPr="001A1CA5" w:rsidRDefault="001A1CA5" w:rsidP="001A1CA5">
            <w:pPr>
              <w:spacing w:line="276" w:lineRule="auto"/>
              <w:ind w:right="-108"/>
              <w:rPr>
                <w:color w:val="000000"/>
              </w:rPr>
            </w:pPr>
            <w:proofErr w:type="spellStart"/>
            <w:r w:rsidRPr="001A1CA5">
              <w:rPr>
                <w:bCs/>
              </w:rPr>
              <w:t>Nhiệm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vụ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và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các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sản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phẩm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của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bộ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phận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buồng</w:t>
            </w:r>
            <w:proofErr w:type="spellEnd"/>
          </w:p>
          <w:p w:rsidR="001A1CA5" w:rsidRPr="001A1CA5" w:rsidRDefault="001A1CA5" w:rsidP="001A1CA5">
            <w:pPr>
              <w:spacing w:line="276" w:lineRule="auto"/>
              <w:ind w:right="-108"/>
              <w:rPr>
                <w:bCs/>
              </w:rPr>
            </w:pPr>
            <w:proofErr w:type="spellStart"/>
            <w:r w:rsidRPr="001A1CA5">
              <w:rPr>
                <w:bCs/>
              </w:rPr>
              <w:t>Bài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trí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phòng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cơ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bản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trong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cơ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sở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lưu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trú</w:t>
            </w:r>
            <w:proofErr w:type="spellEnd"/>
          </w:p>
          <w:p w:rsidR="001A1CA5" w:rsidRPr="001A1CA5" w:rsidRDefault="001A1CA5" w:rsidP="001A1CA5">
            <w:pPr>
              <w:spacing w:line="276" w:lineRule="auto"/>
              <w:ind w:right="-108"/>
              <w:rPr>
                <w:color w:val="000000"/>
              </w:rPr>
            </w:pPr>
            <w:proofErr w:type="spellStart"/>
            <w:r w:rsidRPr="001A1CA5">
              <w:rPr>
                <w:bCs/>
              </w:rPr>
              <w:t>Các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kiểu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buồng</w:t>
            </w:r>
            <w:proofErr w:type="spellEnd"/>
            <w:r w:rsidRPr="001A1CA5">
              <w:rPr>
                <w:bCs/>
              </w:rPr>
              <w:t xml:space="preserve">, </w:t>
            </w:r>
            <w:proofErr w:type="spellStart"/>
            <w:r w:rsidRPr="001A1CA5">
              <w:rPr>
                <w:bCs/>
              </w:rPr>
              <w:t>kiểu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giường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trong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các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cơ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sở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lưu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trú</w:t>
            </w:r>
            <w:proofErr w:type="spellEnd"/>
            <w:r w:rsidRPr="001A1CA5">
              <w:rPr>
                <w:bCs/>
              </w:rPr>
              <w:t xml:space="preserve"> du </w:t>
            </w:r>
            <w:proofErr w:type="spellStart"/>
            <w:r w:rsidRPr="001A1CA5">
              <w:rPr>
                <w:bCs/>
              </w:rPr>
              <w:t>lịch</w:t>
            </w:r>
            <w:proofErr w:type="spellEnd"/>
          </w:p>
        </w:tc>
        <w:tc>
          <w:tcPr>
            <w:tcW w:w="1347" w:type="dxa"/>
            <w:vMerge w:val="restart"/>
            <w:vAlign w:val="center"/>
          </w:tcPr>
          <w:p w:rsidR="001A1CA5" w:rsidRPr="00E676A4" w:rsidRDefault="001A1CA5" w:rsidP="00E676A4">
            <w:pPr>
              <w:spacing w:line="276" w:lineRule="auto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vi-VN"/>
              </w:rPr>
              <w:t>a</w:t>
            </w:r>
            <w:r w:rsidRPr="001A1CA5">
              <w:rPr>
                <w:color w:val="000000"/>
                <w:lang w:val="en-AU"/>
              </w:rPr>
              <w:t>, b, c</w:t>
            </w:r>
            <w:r>
              <w:rPr>
                <w:color w:val="000000"/>
                <w:lang w:val="en-AU"/>
              </w:rPr>
              <w:t>, d</w:t>
            </w:r>
          </w:p>
        </w:tc>
        <w:tc>
          <w:tcPr>
            <w:tcW w:w="987" w:type="dxa"/>
            <w:vMerge w:val="restart"/>
            <w:vAlign w:val="center"/>
          </w:tcPr>
          <w:p w:rsidR="001A1CA5" w:rsidRPr="001A1CA5" w:rsidRDefault="00BB64FA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6</w:t>
            </w:r>
          </w:p>
        </w:tc>
      </w:tr>
      <w:tr w:rsidR="00E676A4" w:rsidRPr="001A1CA5" w:rsidTr="00BB64FA">
        <w:trPr>
          <w:trHeight w:val="656"/>
          <w:jc w:val="center"/>
        </w:trPr>
        <w:tc>
          <w:tcPr>
            <w:tcW w:w="651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6645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ind w:right="-108"/>
              <w:rPr>
                <w:b/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98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</w:p>
        </w:tc>
      </w:tr>
      <w:tr w:rsidR="001A1CA5" w:rsidRPr="001A1CA5" w:rsidTr="00BB64FA">
        <w:trPr>
          <w:trHeight w:val="1215"/>
          <w:jc w:val="center"/>
        </w:trPr>
        <w:tc>
          <w:tcPr>
            <w:tcW w:w="651" w:type="dxa"/>
            <w:vMerge w:val="restart"/>
            <w:vAlign w:val="center"/>
          </w:tcPr>
          <w:p w:rsidR="001A1CA5" w:rsidRDefault="001A1CA5" w:rsidP="001A1CA5">
            <w:pPr>
              <w:spacing w:line="276" w:lineRule="auto"/>
              <w:jc w:val="center"/>
              <w:rPr>
                <w:lang w:val="nb-NO"/>
              </w:rPr>
            </w:pPr>
            <w:r w:rsidRPr="001A1CA5">
              <w:rPr>
                <w:lang w:val="nb-NO"/>
              </w:rPr>
              <w:t>2</w:t>
            </w:r>
          </w:p>
          <w:p w:rsidR="001A1CA5" w:rsidRPr="001A1CA5" w:rsidRDefault="001A1CA5" w:rsidP="001A1CA5">
            <w:pPr>
              <w:spacing w:line="276" w:lineRule="auto"/>
              <w:jc w:val="center"/>
              <w:rPr>
                <w:lang w:val="nb-NO"/>
              </w:rPr>
            </w:pPr>
          </w:p>
          <w:p w:rsidR="001A1CA5" w:rsidRPr="001A1CA5" w:rsidRDefault="001A1CA5" w:rsidP="00BB64FA">
            <w:pPr>
              <w:spacing w:line="276" w:lineRule="auto"/>
              <w:jc w:val="center"/>
              <w:rPr>
                <w:lang w:val="nb-NO"/>
              </w:rPr>
            </w:pPr>
            <w:r w:rsidRPr="001A1CA5">
              <w:rPr>
                <w:lang w:val="nb-NO"/>
              </w:rPr>
              <w:t>2.1</w:t>
            </w:r>
          </w:p>
          <w:p w:rsidR="001A1CA5" w:rsidRPr="001A1CA5" w:rsidRDefault="001A1CA5" w:rsidP="00BB64FA">
            <w:pPr>
              <w:spacing w:line="276" w:lineRule="auto"/>
              <w:jc w:val="center"/>
              <w:rPr>
                <w:lang w:val="nb-NO"/>
              </w:rPr>
            </w:pPr>
            <w:r w:rsidRPr="001A1CA5">
              <w:rPr>
                <w:lang w:val="nb-NO"/>
              </w:rPr>
              <w:t>2.2</w:t>
            </w:r>
          </w:p>
          <w:p w:rsidR="001A1CA5" w:rsidRPr="001A1CA5" w:rsidRDefault="001A1CA5" w:rsidP="001A1CA5">
            <w:pPr>
              <w:spacing w:line="276" w:lineRule="auto"/>
              <w:jc w:val="center"/>
              <w:rPr>
                <w:lang w:val="nb-NO"/>
              </w:rPr>
            </w:pPr>
            <w:r w:rsidRPr="001A1CA5">
              <w:rPr>
                <w:lang w:val="nb-NO"/>
              </w:rPr>
              <w:t>2.3</w:t>
            </w:r>
          </w:p>
          <w:p w:rsidR="001A1CA5" w:rsidRPr="001A1CA5" w:rsidRDefault="001A1CA5" w:rsidP="00BB64FA">
            <w:pPr>
              <w:spacing w:line="276" w:lineRule="auto"/>
              <w:jc w:val="center"/>
              <w:rPr>
                <w:lang w:val="nb-NO"/>
              </w:rPr>
            </w:pPr>
            <w:r w:rsidRPr="001A1CA5">
              <w:rPr>
                <w:lang w:val="nb-NO"/>
              </w:rPr>
              <w:t>2.4</w:t>
            </w:r>
          </w:p>
        </w:tc>
        <w:tc>
          <w:tcPr>
            <w:tcW w:w="6645" w:type="dxa"/>
            <w:vMerge w:val="restart"/>
            <w:vAlign w:val="center"/>
          </w:tcPr>
          <w:p w:rsidR="001A1CA5" w:rsidRPr="001A1CA5" w:rsidRDefault="001A1CA5" w:rsidP="001A1CA5">
            <w:pPr>
              <w:spacing w:line="276" w:lineRule="auto"/>
              <w:ind w:right="-108"/>
              <w:rPr>
                <w:b/>
                <w:color w:val="000000"/>
              </w:rPr>
            </w:pPr>
            <w:proofErr w:type="spellStart"/>
            <w:r w:rsidRPr="001A1CA5">
              <w:rPr>
                <w:b/>
                <w:color w:val="000000"/>
              </w:rPr>
              <w:t>Tổ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chức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lao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động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và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kế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hoạch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kinh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doanh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trong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bộ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phận</w:t>
            </w:r>
            <w:proofErr w:type="spellEnd"/>
            <w:r w:rsidRPr="001A1CA5">
              <w:rPr>
                <w:b/>
                <w:color w:val="000000"/>
              </w:rPr>
              <w:t xml:space="preserve"> </w:t>
            </w:r>
            <w:proofErr w:type="spellStart"/>
            <w:r w:rsidRPr="001A1CA5">
              <w:rPr>
                <w:b/>
                <w:color w:val="000000"/>
              </w:rPr>
              <w:t>buồng</w:t>
            </w:r>
            <w:proofErr w:type="spellEnd"/>
          </w:p>
          <w:p w:rsidR="001A1CA5" w:rsidRDefault="001A1CA5" w:rsidP="001A1CA5">
            <w:pPr>
              <w:spacing w:line="276" w:lineRule="auto"/>
              <w:rPr>
                <w:lang w:val="nb-NO"/>
              </w:rPr>
            </w:pPr>
            <w:r w:rsidRPr="001A1CA5">
              <w:rPr>
                <w:lang w:val="nb-NO"/>
              </w:rPr>
              <w:t>Cơ cấu nhân sự bộ phận buồng trong các cơ sở lưu trú</w:t>
            </w:r>
          </w:p>
          <w:p w:rsidR="001A1CA5" w:rsidRPr="001A1CA5" w:rsidRDefault="001A1CA5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Bản mô tả công việc của các chức danh trong bộ phận Buồng</w:t>
            </w:r>
          </w:p>
          <w:p w:rsidR="001A1CA5" w:rsidRDefault="001A1CA5" w:rsidP="001A1CA5">
            <w:pPr>
              <w:spacing w:line="276" w:lineRule="auto"/>
              <w:rPr>
                <w:bCs/>
              </w:rPr>
            </w:pPr>
            <w:proofErr w:type="spellStart"/>
            <w:r w:rsidRPr="001A1CA5">
              <w:rPr>
                <w:bCs/>
              </w:rPr>
              <w:t>Mối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liên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kết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trong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bộ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phận</w:t>
            </w:r>
            <w:proofErr w:type="spellEnd"/>
            <w:r w:rsidRPr="001A1CA5">
              <w:rPr>
                <w:bCs/>
              </w:rPr>
              <w:t xml:space="preserve"> </w:t>
            </w:r>
            <w:proofErr w:type="spellStart"/>
            <w:r w:rsidRPr="001A1CA5">
              <w:rPr>
                <w:bCs/>
              </w:rPr>
              <w:t>buồng</w:t>
            </w:r>
            <w:proofErr w:type="spellEnd"/>
          </w:p>
          <w:p w:rsidR="001A1CA5" w:rsidRPr="001A1CA5" w:rsidRDefault="001A1CA5" w:rsidP="001A1CA5">
            <w:pPr>
              <w:spacing w:line="276" w:lineRule="auto"/>
            </w:pPr>
            <w:proofErr w:type="spellStart"/>
            <w:r>
              <w:rPr>
                <w:bCs/>
              </w:rPr>
              <w:t>Mối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giữa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buồng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khác</w:t>
            </w:r>
            <w:proofErr w:type="spellEnd"/>
          </w:p>
        </w:tc>
        <w:tc>
          <w:tcPr>
            <w:tcW w:w="1347" w:type="dxa"/>
            <w:vMerge w:val="restart"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  <w:r w:rsidRPr="001A1CA5">
              <w:rPr>
                <w:color w:val="000000"/>
                <w:lang w:val="vi-VN"/>
              </w:rPr>
              <w:t>e</w:t>
            </w:r>
            <w:r w:rsidRPr="001A1CA5">
              <w:rPr>
                <w:color w:val="000000"/>
                <w:lang w:val="en-AU"/>
              </w:rPr>
              <w:t xml:space="preserve">, </w:t>
            </w:r>
            <w:r w:rsidRPr="001A1CA5">
              <w:rPr>
                <w:color w:val="000000"/>
                <w:lang w:val="vi-VN"/>
              </w:rPr>
              <w:t>f, g</w:t>
            </w:r>
            <w:r>
              <w:rPr>
                <w:color w:val="000000"/>
              </w:rPr>
              <w:t>, h</w:t>
            </w:r>
          </w:p>
        </w:tc>
        <w:tc>
          <w:tcPr>
            <w:tcW w:w="987" w:type="dxa"/>
            <w:vMerge w:val="restart"/>
            <w:vAlign w:val="center"/>
          </w:tcPr>
          <w:p w:rsidR="001A1CA5" w:rsidRPr="00BB64FA" w:rsidRDefault="00BB64FA" w:rsidP="001A1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76A4" w:rsidRPr="001A1CA5" w:rsidTr="00BB64FA">
        <w:trPr>
          <w:trHeight w:val="557"/>
          <w:jc w:val="center"/>
        </w:trPr>
        <w:tc>
          <w:tcPr>
            <w:tcW w:w="651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6645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ind w:right="-108"/>
              <w:rPr>
                <w:b/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</w:tr>
      <w:tr w:rsidR="00E676A4" w:rsidRPr="001A1CA5" w:rsidTr="00BB64FA">
        <w:trPr>
          <w:cantSplit/>
          <w:trHeight w:val="1103"/>
          <w:jc w:val="center"/>
        </w:trPr>
        <w:tc>
          <w:tcPr>
            <w:tcW w:w="651" w:type="dxa"/>
            <w:vMerge w:val="restart"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3</w:t>
            </w: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3.1</w:t>
            </w:r>
          </w:p>
          <w:p w:rsidR="001A1CA5" w:rsidRPr="001A1CA5" w:rsidRDefault="001A1CA5" w:rsidP="00E676A4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3.2</w:t>
            </w:r>
          </w:p>
          <w:p w:rsidR="001A1CA5" w:rsidRPr="00BB64FA" w:rsidRDefault="001A1CA5" w:rsidP="00BB64FA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en-AU"/>
              </w:rPr>
              <w:t>3.3</w:t>
            </w:r>
          </w:p>
          <w:p w:rsidR="001A1CA5" w:rsidRPr="00E676A4" w:rsidRDefault="001A1CA5" w:rsidP="00E676A4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en-AU"/>
              </w:rPr>
              <w:t>3.4</w:t>
            </w:r>
          </w:p>
          <w:p w:rsidR="001A1CA5" w:rsidRPr="00E676A4" w:rsidRDefault="001A1CA5" w:rsidP="00E676A4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en-AU"/>
              </w:rPr>
              <w:t>3.5</w:t>
            </w:r>
          </w:p>
          <w:p w:rsidR="001A1CA5" w:rsidRDefault="001A1CA5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en-AU"/>
              </w:rPr>
              <w:t>3.6</w:t>
            </w:r>
          </w:p>
          <w:p w:rsidR="00E676A4" w:rsidRPr="001A1CA5" w:rsidRDefault="00E676A4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3.7</w:t>
            </w:r>
          </w:p>
        </w:tc>
        <w:tc>
          <w:tcPr>
            <w:tcW w:w="6645" w:type="dxa"/>
            <w:vMerge w:val="restart"/>
            <w:vAlign w:val="center"/>
          </w:tcPr>
          <w:p w:rsidR="001A1CA5" w:rsidRPr="001A1CA5" w:rsidRDefault="00F650E5" w:rsidP="001A1CA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buồng</w:t>
            </w:r>
            <w:proofErr w:type="spellEnd"/>
          </w:p>
          <w:p w:rsidR="001A1CA5" w:rsidRPr="001A1CA5" w:rsidRDefault="00F650E5" w:rsidP="001A1CA5">
            <w:pPr>
              <w:spacing w:line="276" w:lineRule="auto"/>
            </w:pPr>
            <w:proofErr w:type="spellStart"/>
            <w:r>
              <w:t>C</w:t>
            </w:r>
            <w:r w:rsidR="001A1CA5" w:rsidRPr="001A1CA5">
              <w:t>ông</w:t>
            </w:r>
            <w:proofErr w:type="spellEnd"/>
            <w:r w:rsidR="001A1CA5" w:rsidRPr="001A1CA5">
              <w:t xml:space="preserve"> </w:t>
            </w:r>
            <w:proofErr w:type="spellStart"/>
            <w:r w:rsidR="001A1CA5" w:rsidRPr="001A1CA5">
              <w:t>tác</w:t>
            </w:r>
            <w:proofErr w:type="spellEnd"/>
            <w:r w:rsidR="001A1CA5" w:rsidRPr="001A1CA5">
              <w:t xml:space="preserve"> </w:t>
            </w:r>
            <w:proofErr w:type="spellStart"/>
            <w:r w:rsidR="001A1CA5" w:rsidRPr="001A1CA5">
              <w:t>chuẩn</w:t>
            </w:r>
            <w:proofErr w:type="spellEnd"/>
            <w:r w:rsidR="001A1CA5" w:rsidRPr="001A1CA5">
              <w:t xml:space="preserve"> </w:t>
            </w:r>
            <w:proofErr w:type="spellStart"/>
            <w:r w:rsidR="001A1CA5" w:rsidRPr="001A1CA5">
              <w:t>bị</w:t>
            </w:r>
            <w:proofErr w:type="spellEnd"/>
          </w:p>
          <w:p w:rsidR="001A1CA5" w:rsidRDefault="00F650E5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Sắp xếp và sử dụng xe đẩy</w:t>
            </w:r>
          </w:p>
          <w:p w:rsidR="00A22487" w:rsidRPr="001A1CA5" w:rsidRDefault="00A22487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Thuật ngữ, biểu mẫu thông dụng trong bộ phận buồng</w:t>
            </w:r>
          </w:p>
          <w:p w:rsidR="001A1CA5" w:rsidRDefault="00F650E5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Quy trình vào phòng khách</w:t>
            </w:r>
          </w:p>
          <w:p w:rsidR="00F650E5" w:rsidRDefault="00F650E5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Quy trình dọn vệ sinh phòng ngủ</w:t>
            </w:r>
          </w:p>
          <w:p w:rsidR="00F650E5" w:rsidRDefault="00F650E5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Quy trình vệ sinh nhà tắm</w:t>
            </w:r>
          </w:p>
          <w:p w:rsidR="00A22487" w:rsidRPr="001A1CA5" w:rsidRDefault="00F650E5" w:rsidP="001A1CA5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Dịch vụ chỉnh trang buồng buổi tối</w:t>
            </w:r>
          </w:p>
        </w:tc>
        <w:tc>
          <w:tcPr>
            <w:tcW w:w="1347" w:type="dxa"/>
            <w:vMerge w:val="restart"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proofErr w:type="spellStart"/>
            <w:r w:rsidRPr="001A1CA5">
              <w:rPr>
                <w:color w:val="000000"/>
                <w:lang w:val="en-AU"/>
              </w:rPr>
              <w:t>i</w:t>
            </w:r>
            <w:proofErr w:type="spellEnd"/>
            <w:r w:rsidRPr="001A1CA5">
              <w:rPr>
                <w:color w:val="000000"/>
                <w:lang w:val="en-AU"/>
              </w:rPr>
              <w:t>, j</w:t>
            </w:r>
            <w:r w:rsidR="00BB64FA">
              <w:rPr>
                <w:color w:val="000000"/>
                <w:lang w:val="en-AU"/>
              </w:rPr>
              <w:t>, k</w:t>
            </w:r>
          </w:p>
        </w:tc>
        <w:tc>
          <w:tcPr>
            <w:tcW w:w="987" w:type="dxa"/>
            <w:vMerge w:val="restart"/>
            <w:vAlign w:val="center"/>
          </w:tcPr>
          <w:p w:rsidR="001A1CA5" w:rsidRPr="001A1CA5" w:rsidRDefault="00BB64FA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2</w:t>
            </w:r>
            <w:r w:rsidR="001A1CA5" w:rsidRPr="001A1CA5">
              <w:rPr>
                <w:color w:val="000000"/>
                <w:lang w:val="vi-VN"/>
              </w:rPr>
              <w:t>5</w:t>
            </w:r>
          </w:p>
        </w:tc>
      </w:tr>
      <w:tr w:rsidR="00E676A4" w:rsidRPr="001A1CA5" w:rsidTr="00BB64FA">
        <w:trPr>
          <w:trHeight w:val="1754"/>
          <w:jc w:val="center"/>
        </w:trPr>
        <w:tc>
          <w:tcPr>
            <w:tcW w:w="651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6645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rPr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</w:tr>
      <w:tr w:rsidR="00E676A4" w:rsidRPr="001A1CA5" w:rsidTr="00BB64FA">
        <w:trPr>
          <w:trHeight w:val="949"/>
          <w:jc w:val="center"/>
        </w:trPr>
        <w:tc>
          <w:tcPr>
            <w:tcW w:w="651" w:type="dxa"/>
            <w:vMerge w:val="restart"/>
            <w:vAlign w:val="center"/>
          </w:tcPr>
          <w:p w:rsidR="001A1CA5" w:rsidRPr="00BB64FA" w:rsidRDefault="001A1CA5" w:rsidP="00BB64FA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 w:rsidRPr="001A1CA5">
              <w:rPr>
                <w:color w:val="000000"/>
                <w:lang w:val="en-AU"/>
              </w:rPr>
              <w:t>4</w:t>
            </w:r>
          </w:p>
          <w:p w:rsidR="001A1CA5" w:rsidRPr="001A1CA5" w:rsidRDefault="001A1CA5" w:rsidP="00BB64FA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4.1</w:t>
            </w:r>
          </w:p>
          <w:p w:rsid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 w:rsidRPr="001A1CA5">
              <w:rPr>
                <w:color w:val="000000"/>
                <w:lang w:val="vi-VN"/>
              </w:rPr>
              <w:t>4.2</w:t>
            </w:r>
          </w:p>
          <w:p w:rsidR="00BB64FA" w:rsidRDefault="00BB64FA" w:rsidP="001A1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  <w:p w:rsidR="00BB64FA" w:rsidRPr="00BB64FA" w:rsidRDefault="00BB64FA" w:rsidP="001A1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6645" w:type="dxa"/>
            <w:vMerge w:val="restart"/>
            <w:vAlign w:val="center"/>
          </w:tcPr>
          <w:p w:rsidR="001A1CA5" w:rsidRPr="001A1CA5" w:rsidRDefault="00A22487" w:rsidP="001A1CA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và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dịch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vụ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khác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trong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bộ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phận</w:t>
            </w:r>
            <w:proofErr w:type="spellEnd"/>
            <w:r w:rsidR="00E676A4">
              <w:rPr>
                <w:b/>
              </w:rPr>
              <w:t xml:space="preserve"> </w:t>
            </w:r>
            <w:proofErr w:type="spellStart"/>
            <w:r w:rsidR="00E676A4">
              <w:rPr>
                <w:b/>
              </w:rPr>
              <w:t>Buồng</w:t>
            </w:r>
            <w:proofErr w:type="spellEnd"/>
          </w:p>
          <w:p w:rsidR="001A1CA5" w:rsidRDefault="00E676A4" w:rsidP="001A1CA5">
            <w:pPr>
              <w:spacing w:line="276" w:lineRule="auto"/>
            </w:pP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</w:p>
          <w:p w:rsidR="00E676A4" w:rsidRDefault="00E676A4" w:rsidP="001A1CA5">
            <w:pPr>
              <w:spacing w:line="276" w:lineRule="auto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giặt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</w:p>
          <w:p w:rsidR="00E676A4" w:rsidRPr="001A1CA5" w:rsidRDefault="00E676A4" w:rsidP="001A1CA5">
            <w:pPr>
              <w:spacing w:line="276" w:lineRule="auto"/>
            </w:pP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thất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</w:p>
          <w:p w:rsidR="001A1CA5" w:rsidRPr="001A1CA5" w:rsidRDefault="001A1CA5" w:rsidP="001A1CA5">
            <w:pPr>
              <w:spacing w:line="276" w:lineRule="auto"/>
            </w:pPr>
            <w:proofErr w:type="spellStart"/>
            <w:r w:rsidRPr="001A1CA5">
              <w:t>Một</w:t>
            </w:r>
            <w:proofErr w:type="spellEnd"/>
            <w:r w:rsidRPr="001A1CA5">
              <w:t xml:space="preserve"> </w:t>
            </w:r>
            <w:proofErr w:type="spellStart"/>
            <w:r w:rsidRPr="001A1CA5">
              <w:t>số</w:t>
            </w:r>
            <w:proofErr w:type="spellEnd"/>
            <w:r w:rsidRPr="001A1CA5">
              <w:t xml:space="preserve"> </w:t>
            </w:r>
            <w:proofErr w:type="spellStart"/>
            <w:r w:rsidRPr="001A1CA5">
              <w:t>tình</w:t>
            </w:r>
            <w:proofErr w:type="spellEnd"/>
            <w:r w:rsidRPr="001A1CA5">
              <w:t xml:space="preserve"> </w:t>
            </w:r>
            <w:proofErr w:type="spellStart"/>
            <w:r w:rsidRPr="001A1CA5">
              <w:t>huống</w:t>
            </w:r>
            <w:proofErr w:type="spellEnd"/>
            <w:r w:rsidRPr="001A1CA5">
              <w:t xml:space="preserve"> </w:t>
            </w:r>
            <w:proofErr w:type="spellStart"/>
            <w:r w:rsidRPr="001A1CA5">
              <w:t>thường</w:t>
            </w:r>
            <w:proofErr w:type="spellEnd"/>
            <w:r w:rsidRPr="001A1CA5">
              <w:t xml:space="preserve"> </w:t>
            </w:r>
            <w:proofErr w:type="spellStart"/>
            <w:r w:rsidRPr="001A1CA5">
              <w:t>gặp</w:t>
            </w:r>
            <w:proofErr w:type="spellEnd"/>
          </w:p>
        </w:tc>
        <w:tc>
          <w:tcPr>
            <w:tcW w:w="1347" w:type="dxa"/>
            <w:vMerge w:val="restart"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  <w:p w:rsidR="001A1CA5" w:rsidRPr="001A1CA5" w:rsidRDefault="00BB64FA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l, m</w:t>
            </w:r>
          </w:p>
        </w:tc>
        <w:tc>
          <w:tcPr>
            <w:tcW w:w="987" w:type="dxa"/>
            <w:vMerge w:val="restart"/>
            <w:vAlign w:val="center"/>
          </w:tcPr>
          <w:p w:rsidR="001A1CA5" w:rsidRPr="00BB64FA" w:rsidRDefault="00BB64FA" w:rsidP="001A1C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</w:tr>
      <w:tr w:rsidR="00E676A4" w:rsidRPr="001A1CA5" w:rsidTr="00BB64FA">
        <w:trPr>
          <w:trHeight w:val="949"/>
          <w:jc w:val="center"/>
        </w:trPr>
        <w:tc>
          <w:tcPr>
            <w:tcW w:w="651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en-AU"/>
              </w:rPr>
            </w:pPr>
          </w:p>
        </w:tc>
        <w:tc>
          <w:tcPr>
            <w:tcW w:w="6645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rPr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87" w:type="dxa"/>
            <w:vMerge/>
            <w:vAlign w:val="center"/>
          </w:tcPr>
          <w:p w:rsidR="001A1CA5" w:rsidRPr="001A1CA5" w:rsidRDefault="001A1CA5" w:rsidP="001A1CA5">
            <w:pPr>
              <w:spacing w:line="276" w:lineRule="auto"/>
              <w:jc w:val="center"/>
              <w:rPr>
                <w:color w:val="000000"/>
                <w:lang w:val="vi-VN"/>
              </w:rPr>
            </w:pPr>
          </w:p>
        </w:tc>
      </w:tr>
    </w:tbl>
    <w:p w:rsidR="00BB64FA" w:rsidRPr="00F049C4" w:rsidRDefault="00BB64FA" w:rsidP="00BB64FA">
      <w:pPr>
        <w:spacing w:before="240" w:after="120" w:line="276" w:lineRule="auto"/>
        <w:jc w:val="both"/>
        <w:rPr>
          <w:b/>
          <w:color w:val="000000"/>
        </w:rPr>
      </w:pPr>
      <w:r w:rsidRPr="00F049C4">
        <w:rPr>
          <w:b/>
          <w:color w:val="000000"/>
        </w:rPr>
        <w:lastRenderedPageBreak/>
        <w:t xml:space="preserve">7. </w:t>
      </w:r>
      <w:proofErr w:type="spellStart"/>
      <w:r w:rsidRPr="00F049C4">
        <w:rPr>
          <w:b/>
          <w:color w:val="000000"/>
        </w:rPr>
        <w:t>Tài</w:t>
      </w:r>
      <w:proofErr w:type="spellEnd"/>
      <w:r w:rsidRPr="00F049C4">
        <w:rPr>
          <w:b/>
          <w:color w:val="000000"/>
        </w:rPr>
        <w:t xml:space="preserve"> </w:t>
      </w:r>
      <w:proofErr w:type="spellStart"/>
      <w:r w:rsidRPr="00F049C4">
        <w:rPr>
          <w:b/>
          <w:color w:val="000000"/>
        </w:rPr>
        <w:t>liệu</w:t>
      </w:r>
      <w:proofErr w:type="spellEnd"/>
      <w:r w:rsidRPr="00F049C4">
        <w:rPr>
          <w:b/>
          <w:color w:val="000000"/>
        </w:rPr>
        <w:t xml:space="preserve"> </w:t>
      </w:r>
      <w:proofErr w:type="spellStart"/>
      <w:r w:rsidRPr="00F049C4">
        <w:rPr>
          <w:b/>
          <w:color w:val="000000"/>
        </w:rPr>
        <w:t>dạy</w:t>
      </w:r>
      <w:proofErr w:type="spellEnd"/>
      <w:r w:rsidRPr="00F049C4">
        <w:rPr>
          <w:b/>
          <w:color w:val="000000"/>
        </w:rPr>
        <w:t xml:space="preserve"> </w:t>
      </w:r>
      <w:proofErr w:type="spellStart"/>
      <w:r w:rsidRPr="00F049C4">
        <w:rPr>
          <w:b/>
          <w:color w:val="000000"/>
        </w:rPr>
        <w:t>và</w:t>
      </w:r>
      <w:proofErr w:type="spellEnd"/>
      <w:r w:rsidRPr="00F049C4">
        <w:rPr>
          <w:b/>
          <w:color w:val="000000"/>
        </w:rPr>
        <w:t xml:space="preserve"> </w:t>
      </w:r>
      <w:proofErr w:type="spellStart"/>
      <w:r w:rsidRPr="00F049C4">
        <w:rPr>
          <w:b/>
          <w:color w:val="000000"/>
        </w:rPr>
        <w:t>học</w:t>
      </w:r>
      <w:proofErr w:type="spellEnd"/>
      <w:r w:rsidRPr="00F049C4">
        <w:rPr>
          <w:b/>
          <w:color w:val="000000"/>
        </w:rPr>
        <w:t>:</w:t>
      </w:r>
    </w:p>
    <w:tbl>
      <w:tblPr>
        <w:tblW w:w="98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478"/>
        <w:gridCol w:w="1764"/>
        <w:gridCol w:w="1273"/>
        <w:gridCol w:w="1370"/>
        <w:gridCol w:w="1183"/>
        <w:gridCol w:w="1065"/>
        <w:gridCol w:w="859"/>
      </w:tblGrid>
      <w:tr w:rsidR="00BB64FA" w:rsidRPr="00F049C4" w:rsidTr="00B12DC2">
        <w:tc>
          <w:tcPr>
            <w:tcW w:w="842" w:type="dxa"/>
            <w:vMerge w:val="restart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r w:rsidRPr="00F049C4">
              <w:rPr>
                <w:i/>
                <w:color w:val="000000"/>
              </w:rPr>
              <w:t>STT</w:t>
            </w:r>
          </w:p>
        </w:tc>
        <w:tc>
          <w:tcPr>
            <w:tcW w:w="1478" w:type="dxa"/>
            <w:vMerge w:val="restart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Tên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tác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giả</w:t>
            </w:r>
            <w:proofErr w:type="spellEnd"/>
          </w:p>
        </w:tc>
        <w:tc>
          <w:tcPr>
            <w:tcW w:w="1764" w:type="dxa"/>
            <w:vMerge w:val="restart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Tên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tài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liệu</w:t>
            </w:r>
            <w:proofErr w:type="spellEnd"/>
          </w:p>
        </w:tc>
        <w:tc>
          <w:tcPr>
            <w:tcW w:w="1273" w:type="dxa"/>
            <w:vMerge w:val="restart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Năm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xuất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bản</w:t>
            </w:r>
            <w:proofErr w:type="spellEnd"/>
          </w:p>
        </w:tc>
        <w:tc>
          <w:tcPr>
            <w:tcW w:w="1370" w:type="dxa"/>
            <w:vMerge w:val="restart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Nhà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xuất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bản</w:t>
            </w:r>
            <w:proofErr w:type="spellEnd"/>
          </w:p>
        </w:tc>
        <w:tc>
          <w:tcPr>
            <w:tcW w:w="1183" w:type="dxa"/>
            <w:vMerge w:val="restart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Địa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chỉ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khai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thác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tài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liệu</w:t>
            </w:r>
            <w:proofErr w:type="spellEnd"/>
          </w:p>
        </w:tc>
        <w:tc>
          <w:tcPr>
            <w:tcW w:w="1924" w:type="dxa"/>
            <w:gridSpan w:val="2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Mục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đích</w:t>
            </w:r>
            <w:proofErr w:type="spellEnd"/>
            <w:r w:rsidRPr="00F049C4">
              <w:rPr>
                <w:i/>
              </w:rPr>
              <w:t xml:space="preserve"> </w:t>
            </w:r>
          </w:p>
          <w:p w:rsidR="00BB64FA" w:rsidRPr="00F049C4" w:rsidRDefault="00BB64FA" w:rsidP="008159D8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sử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dụng</w:t>
            </w:r>
            <w:proofErr w:type="spellEnd"/>
          </w:p>
        </w:tc>
      </w:tr>
      <w:tr w:rsidR="00BB64FA" w:rsidRPr="00F049C4" w:rsidTr="00B12DC2">
        <w:tc>
          <w:tcPr>
            <w:tcW w:w="842" w:type="dxa"/>
            <w:vMerge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478" w:type="dxa"/>
            <w:vMerge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764" w:type="dxa"/>
            <w:vMerge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273" w:type="dxa"/>
            <w:vMerge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370" w:type="dxa"/>
            <w:vMerge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  <w:vMerge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</w:p>
        </w:tc>
        <w:tc>
          <w:tcPr>
            <w:tcW w:w="1065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Tài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liệu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chính</w:t>
            </w:r>
            <w:proofErr w:type="spellEnd"/>
          </w:p>
        </w:tc>
        <w:tc>
          <w:tcPr>
            <w:tcW w:w="858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i/>
              </w:rPr>
            </w:pPr>
            <w:proofErr w:type="spellStart"/>
            <w:r w:rsidRPr="00F049C4">
              <w:rPr>
                <w:i/>
              </w:rPr>
              <w:t>Tham</w:t>
            </w:r>
            <w:proofErr w:type="spellEnd"/>
            <w:r w:rsidRPr="00F049C4">
              <w:rPr>
                <w:i/>
              </w:rPr>
              <w:t xml:space="preserve"> </w:t>
            </w:r>
            <w:proofErr w:type="spellStart"/>
            <w:r w:rsidRPr="00F049C4">
              <w:rPr>
                <w:i/>
              </w:rPr>
              <w:t>khảo</w:t>
            </w:r>
            <w:proofErr w:type="spellEnd"/>
          </w:p>
        </w:tc>
      </w:tr>
      <w:tr w:rsidR="00BB64FA" w:rsidRPr="00F049C4" w:rsidTr="00B12DC2">
        <w:tc>
          <w:tcPr>
            <w:tcW w:w="842" w:type="dxa"/>
          </w:tcPr>
          <w:p w:rsidR="00BB64FA" w:rsidRPr="00F049C4" w:rsidRDefault="00BB64FA" w:rsidP="008159D8">
            <w:pPr>
              <w:spacing w:line="276" w:lineRule="auto"/>
              <w:jc w:val="center"/>
            </w:pPr>
            <w:r w:rsidRPr="00F049C4">
              <w:t>1</w:t>
            </w:r>
          </w:p>
        </w:tc>
        <w:tc>
          <w:tcPr>
            <w:tcW w:w="1478" w:type="dxa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r w:rsidRPr="00F049C4">
              <w:rPr>
                <w:iCs/>
              </w:rPr>
              <w:t xml:space="preserve">GS,TS </w:t>
            </w:r>
            <w:proofErr w:type="spellStart"/>
            <w:r w:rsidRPr="00F049C4">
              <w:rPr>
                <w:iCs/>
              </w:rPr>
              <w:t>Nguyễn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Văn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Đính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và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ThS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Hoàng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Thị</w:t>
            </w:r>
            <w:proofErr w:type="spellEnd"/>
            <w:r w:rsidRPr="00F049C4">
              <w:rPr>
                <w:iCs/>
              </w:rPr>
              <w:t xml:space="preserve"> Lan </w:t>
            </w:r>
            <w:proofErr w:type="spellStart"/>
            <w:r w:rsidRPr="00F049C4">
              <w:rPr>
                <w:iCs/>
              </w:rPr>
              <w:t>Hương</w:t>
            </w:r>
            <w:proofErr w:type="spellEnd"/>
          </w:p>
        </w:tc>
        <w:tc>
          <w:tcPr>
            <w:tcW w:w="1764" w:type="dxa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proofErr w:type="spellStart"/>
            <w:r w:rsidRPr="00F049C4">
              <w:rPr>
                <w:iCs/>
              </w:rPr>
              <w:t>Giáo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trình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Công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nghệ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phục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vụ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trong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khách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sạn</w:t>
            </w:r>
            <w:proofErr w:type="spellEnd"/>
            <w:r w:rsidRPr="00F049C4">
              <w:rPr>
                <w:iCs/>
              </w:rPr>
              <w:t xml:space="preserve"> – </w:t>
            </w:r>
            <w:proofErr w:type="spellStart"/>
            <w:r w:rsidRPr="00F049C4">
              <w:rPr>
                <w:iCs/>
              </w:rPr>
              <w:t>nhà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hàng</w:t>
            </w:r>
            <w:proofErr w:type="spellEnd"/>
          </w:p>
        </w:tc>
        <w:tc>
          <w:tcPr>
            <w:tcW w:w="1273" w:type="dxa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r w:rsidRPr="00F049C4">
              <w:rPr>
                <w:iCs/>
              </w:rPr>
              <w:t>2009</w:t>
            </w:r>
          </w:p>
        </w:tc>
        <w:tc>
          <w:tcPr>
            <w:tcW w:w="1370" w:type="dxa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proofErr w:type="spellStart"/>
            <w:r w:rsidRPr="00F049C4">
              <w:rPr>
                <w:iCs/>
              </w:rPr>
              <w:t>Nhà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xuất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bản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Đại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học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Kinh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tế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Quốc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dân</w:t>
            </w:r>
            <w:proofErr w:type="spellEnd"/>
          </w:p>
        </w:tc>
        <w:tc>
          <w:tcPr>
            <w:tcW w:w="1183" w:type="dxa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proofErr w:type="spellStart"/>
            <w:r w:rsidRPr="00F049C4">
              <w:rPr>
                <w:spacing w:val="-2"/>
              </w:rPr>
              <w:t>Thư</w:t>
            </w:r>
            <w:proofErr w:type="spellEnd"/>
            <w:r w:rsidRPr="00F049C4">
              <w:rPr>
                <w:spacing w:val="-2"/>
              </w:rPr>
              <w:t xml:space="preserve"> </w:t>
            </w:r>
            <w:proofErr w:type="spellStart"/>
            <w:r w:rsidRPr="00F049C4">
              <w:rPr>
                <w:spacing w:val="-2"/>
              </w:rPr>
              <w:t>viện</w:t>
            </w:r>
            <w:proofErr w:type="spellEnd"/>
          </w:p>
        </w:tc>
        <w:tc>
          <w:tcPr>
            <w:tcW w:w="1065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</w:pPr>
            <w:r w:rsidRPr="00F049C4">
              <w:t>√</w:t>
            </w:r>
          </w:p>
        </w:tc>
        <w:tc>
          <w:tcPr>
            <w:tcW w:w="858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  <w:rPr>
                <w:lang w:val="vi-VN"/>
              </w:rPr>
            </w:pPr>
          </w:p>
        </w:tc>
      </w:tr>
      <w:tr w:rsidR="00B12DC2" w:rsidRPr="00F049C4" w:rsidTr="00B12DC2">
        <w:tc>
          <w:tcPr>
            <w:tcW w:w="842" w:type="dxa"/>
          </w:tcPr>
          <w:p w:rsidR="00B12DC2" w:rsidRPr="00F049C4" w:rsidRDefault="00B12DC2" w:rsidP="00B12DC2">
            <w:pPr>
              <w:spacing w:line="276" w:lineRule="auto"/>
              <w:jc w:val="center"/>
            </w:pPr>
            <w:r w:rsidRPr="00F049C4">
              <w:t>2</w:t>
            </w:r>
          </w:p>
        </w:tc>
        <w:tc>
          <w:tcPr>
            <w:tcW w:w="1478" w:type="dxa"/>
          </w:tcPr>
          <w:p w:rsidR="00B12DC2" w:rsidRPr="002E547E" w:rsidRDefault="00B12DC2" w:rsidP="00B12DC2">
            <w:pPr>
              <w:pStyle w:val="TableParagraph"/>
              <w:spacing w:line="276" w:lineRule="auto"/>
              <w:ind w:right="136"/>
              <w:jc w:val="both"/>
              <w:rPr>
                <w:sz w:val="26"/>
                <w:szCs w:val="26"/>
              </w:rPr>
            </w:pPr>
            <w:r w:rsidRPr="002E547E">
              <w:rPr>
                <w:sz w:val="26"/>
                <w:szCs w:val="26"/>
              </w:rPr>
              <w:t>Hội đồng cấp chứng chỉ Nghiệp vụ du lịch</w:t>
            </w:r>
          </w:p>
        </w:tc>
        <w:tc>
          <w:tcPr>
            <w:tcW w:w="1764" w:type="dxa"/>
          </w:tcPr>
          <w:p w:rsidR="00B12DC2" w:rsidRPr="002E547E" w:rsidRDefault="00B12DC2" w:rsidP="00B12DC2">
            <w:pPr>
              <w:pStyle w:val="TableParagraph"/>
              <w:spacing w:line="276" w:lineRule="auto"/>
              <w:ind w:right="263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2E547E">
              <w:rPr>
                <w:sz w:val="26"/>
                <w:szCs w:val="26"/>
              </w:rPr>
              <w:t>Bộ tiêu chuẩn VTOS –</w:t>
            </w:r>
          </w:p>
          <w:p w:rsidR="00B12DC2" w:rsidRPr="002E547E" w:rsidRDefault="00B12DC2" w:rsidP="00B12DC2">
            <w:pPr>
              <w:pStyle w:val="TableParagraph"/>
              <w:spacing w:line="276" w:lineRule="auto"/>
              <w:ind w:left="108" w:right="263"/>
              <w:jc w:val="both"/>
              <w:rPr>
                <w:sz w:val="26"/>
                <w:szCs w:val="26"/>
              </w:rPr>
            </w:pPr>
            <w:r w:rsidRPr="002E547E">
              <w:rPr>
                <w:sz w:val="26"/>
                <w:szCs w:val="26"/>
              </w:rPr>
              <w:t>Nghiệp vụ buồng</w:t>
            </w:r>
          </w:p>
        </w:tc>
        <w:tc>
          <w:tcPr>
            <w:tcW w:w="1273" w:type="dxa"/>
          </w:tcPr>
          <w:p w:rsidR="00B12DC2" w:rsidRPr="002E547E" w:rsidRDefault="00B12DC2" w:rsidP="00B12DC2">
            <w:pPr>
              <w:pStyle w:val="TableParagraph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B12DC2" w:rsidRPr="002E547E" w:rsidRDefault="00B12DC2" w:rsidP="00B12DC2">
            <w:pPr>
              <w:pStyle w:val="TableParagraph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B12DC2" w:rsidRPr="002E547E" w:rsidRDefault="00B12DC2" w:rsidP="00B12DC2">
            <w:pPr>
              <w:pStyle w:val="TableParagraph"/>
              <w:spacing w:line="276" w:lineRule="auto"/>
              <w:ind w:left="269" w:right="267"/>
              <w:jc w:val="both"/>
              <w:rPr>
                <w:sz w:val="26"/>
                <w:szCs w:val="26"/>
              </w:rPr>
            </w:pPr>
            <w:r w:rsidRPr="002E547E">
              <w:rPr>
                <w:sz w:val="26"/>
                <w:szCs w:val="26"/>
              </w:rPr>
              <w:t>2013</w:t>
            </w:r>
          </w:p>
        </w:tc>
        <w:tc>
          <w:tcPr>
            <w:tcW w:w="1370" w:type="dxa"/>
          </w:tcPr>
          <w:p w:rsidR="00B12DC2" w:rsidRPr="002E547E" w:rsidRDefault="00B12DC2" w:rsidP="00B12DC2">
            <w:pPr>
              <w:pStyle w:val="TableParagraph"/>
              <w:spacing w:line="276" w:lineRule="auto"/>
              <w:ind w:left="107" w:right="96"/>
              <w:jc w:val="both"/>
              <w:rPr>
                <w:sz w:val="26"/>
                <w:szCs w:val="26"/>
              </w:rPr>
            </w:pPr>
            <w:r w:rsidRPr="002E547E">
              <w:rPr>
                <w:sz w:val="26"/>
                <w:szCs w:val="26"/>
              </w:rPr>
              <w:t>Bộ Văn hóa,</w:t>
            </w:r>
          </w:p>
          <w:p w:rsidR="00B12DC2" w:rsidRPr="002E547E" w:rsidRDefault="00B12DC2" w:rsidP="00B12DC2">
            <w:pPr>
              <w:pStyle w:val="TableParagraph"/>
              <w:spacing w:line="276" w:lineRule="auto"/>
              <w:ind w:left="107" w:right="125"/>
              <w:jc w:val="both"/>
              <w:rPr>
                <w:sz w:val="26"/>
                <w:szCs w:val="26"/>
              </w:rPr>
            </w:pPr>
            <w:r w:rsidRPr="002E547E">
              <w:rPr>
                <w:sz w:val="26"/>
                <w:szCs w:val="26"/>
              </w:rPr>
              <w:t>Thể thao và Du lịch</w:t>
            </w:r>
          </w:p>
        </w:tc>
        <w:tc>
          <w:tcPr>
            <w:tcW w:w="1183" w:type="dxa"/>
          </w:tcPr>
          <w:p w:rsidR="00B12DC2" w:rsidRPr="00F049C4" w:rsidRDefault="00B12DC2" w:rsidP="00B12DC2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Giảng viên</w:t>
            </w:r>
          </w:p>
        </w:tc>
        <w:tc>
          <w:tcPr>
            <w:tcW w:w="1065" w:type="dxa"/>
            <w:vAlign w:val="center"/>
          </w:tcPr>
          <w:p w:rsidR="00B12DC2" w:rsidRPr="00F049C4" w:rsidRDefault="00B12DC2" w:rsidP="00B12DC2">
            <w:pPr>
              <w:spacing w:before="120" w:line="276" w:lineRule="auto"/>
              <w:jc w:val="center"/>
            </w:pPr>
            <w:r w:rsidRPr="00F049C4">
              <w:t>√</w:t>
            </w:r>
          </w:p>
        </w:tc>
        <w:tc>
          <w:tcPr>
            <w:tcW w:w="858" w:type="dxa"/>
            <w:vAlign w:val="center"/>
          </w:tcPr>
          <w:p w:rsidR="00B12DC2" w:rsidRPr="00F049C4" w:rsidRDefault="00B12DC2" w:rsidP="00B12DC2">
            <w:pPr>
              <w:spacing w:before="120" w:line="276" w:lineRule="auto"/>
              <w:jc w:val="center"/>
            </w:pPr>
          </w:p>
        </w:tc>
      </w:tr>
      <w:tr w:rsidR="00BB64FA" w:rsidRPr="00F049C4" w:rsidTr="00B12DC2">
        <w:tc>
          <w:tcPr>
            <w:tcW w:w="842" w:type="dxa"/>
          </w:tcPr>
          <w:p w:rsidR="00BB64FA" w:rsidRPr="00F049C4" w:rsidRDefault="00BB64FA" w:rsidP="008159D8">
            <w:pPr>
              <w:spacing w:line="276" w:lineRule="auto"/>
              <w:jc w:val="center"/>
            </w:pPr>
            <w:r w:rsidRPr="00F049C4">
              <w:t>3</w:t>
            </w:r>
          </w:p>
        </w:tc>
        <w:tc>
          <w:tcPr>
            <w:tcW w:w="1478" w:type="dxa"/>
            <w:vAlign w:val="center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  <w:lang w:val="de-DE"/>
              </w:rPr>
            </w:pPr>
            <w:r w:rsidRPr="00F049C4">
              <w:rPr>
                <w:spacing w:val="-2"/>
                <w:lang w:val="de-DE"/>
              </w:rPr>
              <w:t>Thomas J. A. Jones</w:t>
            </w:r>
          </w:p>
        </w:tc>
        <w:tc>
          <w:tcPr>
            <w:tcW w:w="1764" w:type="dxa"/>
            <w:vAlign w:val="center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r w:rsidRPr="00F049C4">
              <w:rPr>
                <w:bCs/>
                <w:iCs/>
              </w:rPr>
              <w:t>Professional management of housekeeping operations</w:t>
            </w:r>
          </w:p>
        </w:tc>
        <w:tc>
          <w:tcPr>
            <w:tcW w:w="1273" w:type="dxa"/>
            <w:vAlign w:val="center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r w:rsidRPr="00F049C4">
              <w:rPr>
                <w:spacing w:val="-2"/>
              </w:rPr>
              <w:t>2007</w:t>
            </w:r>
          </w:p>
        </w:tc>
        <w:tc>
          <w:tcPr>
            <w:tcW w:w="1370" w:type="dxa"/>
            <w:vAlign w:val="center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r w:rsidRPr="00F049C4">
              <w:rPr>
                <w:iCs/>
              </w:rPr>
              <w:t>John Wiley &amp; Sons, INC</w:t>
            </w:r>
          </w:p>
        </w:tc>
        <w:tc>
          <w:tcPr>
            <w:tcW w:w="1183" w:type="dxa"/>
          </w:tcPr>
          <w:p w:rsidR="00BB64FA" w:rsidRPr="00F049C4" w:rsidRDefault="007F1F78" w:rsidP="008159D8">
            <w:pPr>
              <w:spacing w:line="276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1065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</w:pPr>
          </w:p>
        </w:tc>
        <w:tc>
          <w:tcPr>
            <w:tcW w:w="858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</w:pPr>
            <w:r w:rsidRPr="00F049C4">
              <w:t>√</w:t>
            </w:r>
          </w:p>
        </w:tc>
      </w:tr>
      <w:tr w:rsidR="00BB64FA" w:rsidRPr="00F049C4" w:rsidTr="00B12DC2">
        <w:tc>
          <w:tcPr>
            <w:tcW w:w="842" w:type="dxa"/>
          </w:tcPr>
          <w:p w:rsidR="00BB64FA" w:rsidRPr="00F049C4" w:rsidRDefault="00BB64FA" w:rsidP="008159D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78" w:type="dxa"/>
            <w:vAlign w:val="center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iCs/>
              </w:rPr>
            </w:pPr>
            <w:proofErr w:type="spellStart"/>
            <w:r w:rsidRPr="00F049C4">
              <w:rPr>
                <w:iCs/>
              </w:rPr>
              <w:t>Nguyễn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Thị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Huyền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Thương</w:t>
            </w:r>
            <w:proofErr w:type="spellEnd"/>
          </w:p>
        </w:tc>
        <w:tc>
          <w:tcPr>
            <w:tcW w:w="1764" w:type="dxa"/>
            <w:vAlign w:val="center"/>
          </w:tcPr>
          <w:p w:rsidR="00BB64FA" w:rsidRPr="00F049C4" w:rsidRDefault="00BB64FA" w:rsidP="00BB64FA">
            <w:pPr>
              <w:spacing w:beforeLines="40" w:before="96" w:afterLines="40" w:after="96" w:line="276" w:lineRule="auto"/>
              <w:jc w:val="center"/>
              <w:rPr>
                <w:bCs/>
                <w:iCs/>
              </w:rPr>
            </w:pPr>
            <w:proofErr w:type="spellStart"/>
            <w:r w:rsidRPr="00F049C4">
              <w:rPr>
                <w:bCs/>
                <w:iCs/>
              </w:rPr>
              <w:t>Bài</w:t>
            </w:r>
            <w:proofErr w:type="spellEnd"/>
            <w:r w:rsidRPr="00F049C4">
              <w:rPr>
                <w:bCs/>
                <w:iCs/>
              </w:rPr>
              <w:t xml:space="preserve"> </w:t>
            </w:r>
            <w:proofErr w:type="spellStart"/>
            <w:r w:rsidRPr="00F049C4">
              <w:rPr>
                <w:bCs/>
                <w:iCs/>
              </w:rPr>
              <w:t>giảng</w:t>
            </w:r>
            <w:proofErr w:type="spellEnd"/>
            <w:r w:rsidRPr="00F049C4">
              <w:rPr>
                <w:bCs/>
                <w:iCs/>
              </w:rPr>
              <w:t xml:space="preserve"> “</w:t>
            </w:r>
            <w:proofErr w:type="spellStart"/>
            <w:r>
              <w:rPr>
                <w:bCs/>
                <w:iCs/>
              </w:rPr>
              <w:t>Nghiệp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vụ</w:t>
            </w:r>
            <w:proofErr w:type="spellEnd"/>
            <w:r w:rsidRPr="00F049C4">
              <w:rPr>
                <w:bCs/>
                <w:iCs/>
              </w:rPr>
              <w:t xml:space="preserve"> </w:t>
            </w:r>
            <w:proofErr w:type="spellStart"/>
            <w:r w:rsidRPr="00F049C4">
              <w:rPr>
                <w:bCs/>
                <w:iCs/>
              </w:rPr>
              <w:t>Buồng</w:t>
            </w:r>
            <w:proofErr w:type="spellEnd"/>
            <w:r w:rsidRPr="00F049C4">
              <w:rPr>
                <w:bCs/>
                <w:iCs/>
              </w:rPr>
              <w:t>”</w:t>
            </w:r>
          </w:p>
        </w:tc>
        <w:tc>
          <w:tcPr>
            <w:tcW w:w="1273" w:type="dxa"/>
            <w:vAlign w:val="center"/>
          </w:tcPr>
          <w:p w:rsidR="00BB64FA" w:rsidRPr="00F049C4" w:rsidRDefault="00BB64FA" w:rsidP="00BB64FA">
            <w:pPr>
              <w:spacing w:beforeLines="40" w:before="96" w:afterLines="40" w:after="96" w:line="276" w:lineRule="auto"/>
              <w:jc w:val="center"/>
              <w:rPr>
                <w:spacing w:val="-2"/>
              </w:rPr>
            </w:pPr>
            <w:r w:rsidRPr="00F049C4">
              <w:rPr>
                <w:spacing w:val="-2"/>
              </w:rPr>
              <w:t>20</w:t>
            </w:r>
            <w:r>
              <w:rPr>
                <w:spacing w:val="-2"/>
              </w:rPr>
              <w:t>20</w:t>
            </w:r>
          </w:p>
        </w:tc>
        <w:tc>
          <w:tcPr>
            <w:tcW w:w="1370" w:type="dxa"/>
            <w:vAlign w:val="center"/>
          </w:tcPr>
          <w:p w:rsidR="00BB64FA" w:rsidRPr="00F049C4" w:rsidRDefault="00BB64FA" w:rsidP="008159D8">
            <w:pPr>
              <w:spacing w:beforeLines="40" w:before="96" w:afterLines="40" w:after="96" w:line="276" w:lineRule="auto"/>
              <w:jc w:val="center"/>
              <w:rPr>
                <w:iCs/>
              </w:rPr>
            </w:pPr>
            <w:proofErr w:type="spellStart"/>
            <w:r w:rsidRPr="00F049C4">
              <w:rPr>
                <w:iCs/>
              </w:rPr>
              <w:t>Lưu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hành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nội</w:t>
            </w:r>
            <w:proofErr w:type="spellEnd"/>
            <w:r w:rsidRPr="00F049C4">
              <w:rPr>
                <w:iCs/>
              </w:rPr>
              <w:t xml:space="preserve"> </w:t>
            </w:r>
            <w:proofErr w:type="spellStart"/>
            <w:r w:rsidRPr="00F049C4">
              <w:rPr>
                <w:iCs/>
              </w:rPr>
              <w:t>bộ</w:t>
            </w:r>
            <w:proofErr w:type="spellEnd"/>
          </w:p>
        </w:tc>
        <w:tc>
          <w:tcPr>
            <w:tcW w:w="1183" w:type="dxa"/>
          </w:tcPr>
          <w:p w:rsidR="00BB64FA" w:rsidRPr="00F049C4" w:rsidRDefault="00BB64FA" w:rsidP="008159D8">
            <w:pPr>
              <w:spacing w:line="276" w:lineRule="auto"/>
              <w:jc w:val="center"/>
            </w:pPr>
          </w:p>
          <w:p w:rsidR="00BB64FA" w:rsidRPr="00F049C4" w:rsidRDefault="00BB64FA" w:rsidP="008159D8">
            <w:pPr>
              <w:spacing w:line="276" w:lineRule="auto"/>
              <w:jc w:val="center"/>
            </w:pPr>
            <w:proofErr w:type="spellStart"/>
            <w:r w:rsidRPr="00F049C4">
              <w:t>Giảng</w:t>
            </w:r>
            <w:proofErr w:type="spellEnd"/>
            <w:r w:rsidRPr="00F049C4">
              <w:t xml:space="preserve"> </w:t>
            </w:r>
            <w:proofErr w:type="spellStart"/>
            <w:r w:rsidRPr="00F049C4">
              <w:t>viên</w:t>
            </w:r>
            <w:proofErr w:type="spellEnd"/>
          </w:p>
        </w:tc>
        <w:tc>
          <w:tcPr>
            <w:tcW w:w="1065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</w:pPr>
            <w:r w:rsidRPr="00F049C4">
              <w:t>√</w:t>
            </w:r>
          </w:p>
        </w:tc>
        <w:tc>
          <w:tcPr>
            <w:tcW w:w="858" w:type="dxa"/>
            <w:vAlign w:val="center"/>
          </w:tcPr>
          <w:p w:rsidR="00BB64FA" w:rsidRPr="00F049C4" w:rsidRDefault="00BB64FA" w:rsidP="008159D8">
            <w:pPr>
              <w:spacing w:before="120" w:line="276" w:lineRule="auto"/>
              <w:jc w:val="center"/>
            </w:pPr>
          </w:p>
        </w:tc>
      </w:tr>
    </w:tbl>
    <w:p w:rsidR="007F1F78" w:rsidRPr="007F1F78" w:rsidRDefault="007F1F78" w:rsidP="007F1F78">
      <w:pPr>
        <w:spacing w:before="120" w:line="276" w:lineRule="auto"/>
        <w:jc w:val="both"/>
        <w:rPr>
          <w:b/>
        </w:rPr>
      </w:pPr>
      <w:r w:rsidRPr="007F1F78">
        <w:rPr>
          <w:b/>
        </w:rPr>
        <w:t xml:space="preserve">7. </w:t>
      </w:r>
      <w:proofErr w:type="spellStart"/>
      <w:r w:rsidRPr="007F1F78">
        <w:rPr>
          <w:b/>
        </w:rPr>
        <w:t>Đánh</w:t>
      </w:r>
      <w:proofErr w:type="spellEnd"/>
      <w:r w:rsidRPr="007F1F78">
        <w:rPr>
          <w:b/>
        </w:rPr>
        <w:t xml:space="preserve"> </w:t>
      </w:r>
      <w:proofErr w:type="spellStart"/>
      <w:r w:rsidRPr="007F1F78">
        <w:rPr>
          <w:b/>
        </w:rPr>
        <w:t>giá</w:t>
      </w:r>
      <w:proofErr w:type="spellEnd"/>
      <w:r w:rsidRPr="007F1F78">
        <w:rPr>
          <w:b/>
        </w:rPr>
        <w:t xml:space="preserve"> </w:t>
      </w:r>
      <w:proofErr w:type="spellStart"/>
      <w:r w:rsidRPr="007F1F78">
        <w:rPr>
          <w:b/>
        </w:rPr>
        <w:t>kết</w:t>
      </w:r>
      <w:proofErr w:type="spellEnd"/>
      <w:r w:rsidRPr="007F1F78">
        <w:rPr>
          <w:b/>
        </w:rPr>
        <w:t xml:space="preserve"> </w:t>
      </w:r>
      <w:proofErr w:type="spellStart"/>
      <w:r w:rsidRPr="007F1F78">
        <w:rPr>
          <w:b/>
        </w:rPr>
        <w:t>quả</w:t>
      </w:r>
      <w:proofErr w:type="spellEnd"/>
      <w:r w:rsidRPr="007F1F78">
        <w:rPr>
          <w:b/>
        </w:rPr>
        <w:t xml:space="preserve"> </w:t>
      </w:r>
      <w:proofErr w:type="spellStart"/>
      <w:r w:rsidRPr="007F1F78">
        <w:rPr>
          <w:b/>
        </w:rPr>
        <w:t>học</w:t>
      </w:r>
      <w:proofErr w:type="spellEnd"/>
      <w:r w:rsidRPr="007F1F78">
        <w:rPr>
          <w:b/>
        </w:rPr>
        <w:t xml:space="preserve"> </w:t>
      </w:r>
      <w:proofErr w:type="spellStart"/>
      <w:r w:rsidRPr="007F1F78">
        <w:rPr>
          <w:b/>
        </w:rPr>
        <w:t>tập</w:t>
      </w:r>
      <w:proofErr w:type="spellEnd"/>
      <w:r w:rsidRPr="007F1F78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4152"/>
        <w:gridCol w:w="3110"/>
        <w:gridCol w:w="1117"/>
      </w:tblGrid>
      <w:tr w:rsidR="007F1F78" w:rsidRPr="00446CBC" w:rsidTr="007F1F78">
        <w:trPr>
          <w:trHeight w:val="562"/>
        </w:trPr>
        <w:tc>
          <w:tcPr>
            <w:tcW w:w="863" w:type="dxa"/>
            <w:shd w:val="clear" w:color="auto" w:fill="auto"/>
            <w:vAlign w:val="center"/>
          </w:tcPr>
          <w:p w:rsidR="007F1F78" w:rsidRPr="00446CBC" w:rsidRDefault="007F1F78" w:rsidP="008159D8">
            <w:pPr>
              <w:spacing w:line="276" w:lineRule="auto"/>
              <w:jc w:val="center"/>
              <w:rPr>
                <w:b/>
              </w:rPr>
            </w:pPr>
            <w:r w:rsidRPr="00446CBC">
              <w:rPr>
                <w:b/>
              </w:rPr>
              <w:t>TT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7F1F78" w:rsidRPr="00446CBC" w:rsidRDefault="007F1F78" w:rsidP="008159D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46CBC">
              <w:rPr>
                <w:b/>
              </w:rPr>
              <w:t>Các</w:t>
            </w:r>
            <w:proofErr w:type="spellEnd"/>
            <w:r w:rsidRPr="00446CBC">
              <w:rPr>
                <w:b/>
              </w:rPr>
              <w:t xml:space="preserve"> </w:t>
            </w:r>
            <w:proofErr w:type="spellStart"/>
            <w:r w:rsidRPr="00446CBC">
              <w:rPr>
                <w:b/>
              </w:rPr>
              <w:t>chỉ</w:t>
            </w:r>
            <w:proofErr w:type="spellEnd"/>
            <w:r w:rsidRPr="00446CBC">
              <w:rPr>
                <w:b/>
              </w:rPr>
              <w:t xml:space="preserve"> </w:t>
            </w:r>
            <w:proofErr w:type="spellStart"/>
            <w:r w:rsidRPr="00446CBC">
              <w:rPr>
                <w:b/>
              </w:rPr>
              <w:t>tiêu</w:t>
            </w:r>
            <w:proofErr w:type="spellEnd"/>
            <w:r w:rsidRPr="00446CBC">
              <w:rPr>
                <w:b/>
              </w:rPr>
              <w:t xml:space="preserve"> </w:t>
            </w:r>
            <w:proofErr w:type="spellStart"/>
            <w:r w:rsidRPr="00446CBC">
              <w:rPr>
                <w:b/>
              </w:rPr>
              <w:t>đánh</w:t>
            </w:r>
            <w:proofErr w:type="spellEnd"/>
            <w:r w:rsidRPr="00446CBC">
              <w:rPr>
                <w:b/>
              </w:rPr>
              <w:t xml:space="preserve"> </w:t>
            </w:r>
            <w:proofErr w:type="spellStart"/>
            <w:r w:rsidRPr="00446CBC">
              <w:rPr>
                <w:b/>
              </w:rPr>
              <w:t>giá</w:t>
            </w:r>
            <w:proofErr w:type="spellEnd"/>
          </w:p>
        </w:tc>
        <w:tc>
          <w:tcPr>
            <w:tcW w:w="3110" w:type="dxa"/>
            <w:shd w:val="clear" w:color="auto" w:fill="auto"/>
            <w:vAlign w:val="center"/>
          </w:tcPr>
          <w:p w:rsidR="007F1F78" w:rsidRPr="00446CBC" w:rsidRDefault="007F1F78" w:rsidP="008159D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46CBC">
              <w:rPr>
                <w:b/>
              </w:rPr>
              <w:t>Nhằm</w:t>
            </w:r>
            <w:proofErr w:type="spellEnd"/>
            <w:r w:rsidRPr="00446CBC">
              <w:rPr>
                <w:b/>
              </w:rPr>
              <w:t xml:space="preserve"> </w:t>
            </w:r>
            <w:proofErr w:type="spellStart"/>
            <w:r w:rsidRPr="00446CBC">
              <w:rPr>
                <w:b/>
              </w:rPr>
              <w:t>đạt</w:t>
            </w:r>
            <w:proofErr w:type="spellEnd"/>
            <w:r w:rsidRPr="00446CBC">
              <w:rPr>
                <w:b/>
              </w:rPr>
              <w:t xml:space="preserve"> KQHT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F1F78" w:rsidRPr="00446CBC" w:rsidRDefault="007F1F78" w:rsidP="008159D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46CBC">
              <w:rPr>
                <w:b/>
              </w:rPr>
              <w:t>Trọng</w:t>
            </w:r>
            <w:proofErr w:type="spellEnd"/>
            <w:r w:rsidRPr="00446CBC">
              <w:rPr>
                <w:b/>
              </w:rPr>
              <w:t xml:space="preserve"> </w:t>
            </w:r>
            <w:proofErr w:type="spellStart"/>
            <w:r w:rsidRPr="00446CBC">
              <w:rPr>
                <w:b/>
              </w:rPr>
              <w:t>số</w:t>
            </w:r>
            <w:proofErr w:type="spellEnd"/>
          </w:p>
          <w:p w:rsidR="007F1F78" w:rsidRPr="00446CBC" w:rsidRDefault="007F1F78" w:rsidP="008159D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46CBC">
              <w:rPr>
                <w:b/>
              </w:rPr>
              <w:t>(%)</w:t>
            </w:r>
          </w:p>
        </w:tc>
      </w:tr>
      <w:tr w:rsidR="007F1F78" w:rsidRPr="00446CBC" w:rsidTr="007F1F78">
        <w:trPr>
          <w:trHeight w:val="592"/>
        </w:trPr>
        <w:tc>
          <w:tcPr>
            <w:tcW w:w="863" w:type="dxa"/>
            <w:shd w:val="clear" w:color="auto" w:fill="auto"/>
          </w:tcPr>
          <w:p w:rsidR="007F1F78" w:rsidRPr="00654DF9" w:rsidRDefault="007F1F78" w:rsidP="007F1F78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both"/>
            </w:pPr>
            <w:proofErr w:type="spellStart"/>
            <w:r w:rsidRPr="00654DF9">
              <w:t>Tham</w:t>
            </w:r>
            <w:proofErr w:type="spellEnd"/>
            <w:r w:rsidRPr="00654DF9">
              <w:t xml:space="preserve"> </w:t>
            </w:r>
            <w:proofErr w:type="spellStart"/>
            <w:r w:rsidRPr="00654DF9">
              <w:t>gia</w:t>
            </w:r>
            <w:proofErr w:type="spellEnd"/>
            <w:r w:rsidRPr="00654DF9">
              <w:t xml:space="preserve"> </w:t>
            </w:r>
            <w:proofErr w:type="spellStart"/>
            <w:r w:rsidRPr="00654DF9">
              <w:t>học</w:t>
            </w:r>
            <w:proofErr w:type="spellEnd"/>
            <w:r w:rsidRPr="00654DF9">
              <w:t xml:space="preserve"> </w:t>
            </w:r>
            <w:proofErr w:type="spellStart"/>
            <w:r w:rsidRPr="00654DF9">
              <w:t>trên</w:t>
            </w:r>
            <w:proofErr w:type="spellEnd"/>
            <w:r w:rsidRPr="00654DF9">
              <w:t xml:space="preserve"> </w:t>
            </w:r>
            <w:proofErr w:type="spellStart"/>
            <w:r w:rsidRPr="00654DF9">
              <w:t>lớp</w:t>
            </w:r>
            <w:proofErr w:type="spellEnd"/>
            <w:r w:rsidRPr="00654DF9">
              <w:t xml:space="preserve">: </w:t>
            </w:r>
            <w:proofErr w:type="spellStart"/>
            <w:r w:rsidRPr="00446CBC">
              <w:rPr>
                <w:i/>
              </w:rPr>
              <w:t>lên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lớp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đầy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đủ</w:t>
            </w:r>
            <w:proofErr w:type="spellEnd"/>
            <w:r w:rsidRPr="00446CBC">
              <w:t xml:space="preserve">, </w:t>
            </w:r>
            <w:proofErr w:type="spellStart"/>
            <w:r w:rsidRPr="00446CBC">
              <w:rPr>
                <w:i/>
              </w:rPr>
              <w:t>chuẩn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bị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bài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tốt</w:t>
            </w:r>
            <w:proofErr w:type="spellEnd"/>
            <w:r w:rsidRPr="00446CBC">
              <w:rPr>
                <w:i/>
              </w:rPr>
              <w:t xml:space="preserve">, </w:t>
            </w:r>
            <w:proofErr w:type="spellStart"/>
            <w:r w:rsidRPr="00446CBC">
              <w:rPr>
                <w:i/>
              </w:rPr>
              <w:t>tích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cực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thảo</w:t>
            </w:r>
            <w:proofErr w:type="spellEnd"/>
            <w:r w:rsidRPr="00446CBC">
              <w:rPr>
                <w:i/>
              </w:rPr>
              <w:t xml:space="preserve"> </w:t>
            </w:r>
            <w:proofErr w:type="spellStart"/>
            <w:r w:rsidRPr="00446CBC">
              <w:rPr>
                <w:i/>
              </w:rPr>
              <w:t>luận</w:t>
            </w:r>
            <w:proofErr w:type="spellEnd"/>
            <w:r w:rsidRPr="00446CBC">
              <w:rPr>
                <w:i/>
              </w:rPr>
              <w:t>…</w:t>
            </w:r>
          </w:p>
        </w:tc>
        <w:tc>
          <w:tcPr>
            <w:tcW w:w="3110" w:type="dxa"/>
            <w:shd w:val="clear" w:color="auto" w:fill="auto"/>
          </w:tcPr>
          <w:p w:rsidR="007F1F78" w:rsidRPr="00446CBC" w:rsidRDefault="007F1F78" w:rsidP="007F1F78">
            <w:pPr>
              <w:spacing w:line="276" w:lineRule="auto"/>
              <w:jc w:val="center"/>
            </w:pPr>
            <w:proofErr w:type="spellStart"/>
            <w:r w:rsidRPr="00446CBC">
              <w:t>a,b,c,d,e,f,g,h,i,j,k,l,m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</w:pPr>
            <w:r w:rsidRPr="00446CBC">
              <w:t>10</w:t>
            </w:r>
          </w:p>
        </w:tc>
      </w:tr>
      <w:tr w:rsidR="007F1F78" w:rsidRPr="00446CBC" w:rsidTr="007F1F78">
        <w:trPr>
          <w:trHeight w:val="592"/>
        </w:trPr>
        <w:tc>
          <w:tcPr>
            <w:tcW w:w="863" w:type="dxa"/>
            <w:shd w:val="clear" w:color="auto" w:fill="auto"/>
          </w:tcPr>
          <w:p w:rsidR="007F1F78" w:rsidRPr="00446CBC" w:rsidRDefault="007F1F78" w:rsidP="007F1F78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7F1F78" w:rsidRPr="00446CBC" w:rsidRDefault="007F1F78" w:rsidP="007F1F78">
            <w:pPr>
              <w:spacing w:line="276" w:lineRule="auto"/>
              <w:jc w:val="center"/>
            </w:pPr>
            <w:proofErr w:type="spellStart"/>
            <w:r w:rsidRPr="00446CBC">
              <w:t>a,b,c,d</w:t>
            </w:r>
            <w:r>
              <w:t>,e,f,g,h,i,j,k,l,m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</w:pPr>
            <w:r w:rsidRPr="00446CBC">
              <w:t>20</w:t>
            </w:r>
          </w:p>
        </w:tc>
      </w:tr>
      <w:tr w:rsidR="007F1F78" w:rsidRPr="00446CBC" w:rsidTr="007F1F78">
        <w:trPr>
          <w:trHeight w:val="592"/>
        </w:trPr>
        <w:tc>
          <w:tcPr>
            <w:tcW w:w="863" w:type="dxa"/>
            <w:shd w:val="clear" w:color="auto" w:fill="auto"/>
          </w:tcPr>
          <w:p w:rsidR="007F1F78" w:rsidRPr="00446CBC" w:rsidRDefault="007F1F78" w:rsidP="007F1F78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both"/>
            </w:pPr>
            <w:proofErr w:type="spellStart"/>
            <w:r w:rsidRPr="00446CBC">
              <w:t>Kiểm</w:t>
            </w:r>
            <w:proofErr w:type="spellEnd"/>
            <w:r w:rsidRPr="00446CBC">
              <w:t xml:space="preserve"> </w:t>
            </w:r>
            <w:proofErr w:type="spellStart"/>
            <w:r w:rsidRPr="00446CBC">
              <w:t>tra</w:t>
            </w:r>
            <w:proofErr w:type="spellEnd"/>
            <w:r w:rsidRPr="00446CBC">
              <w:t xml:space="preserve"> </w:t>
            </w:r>
            <w:proofErr w:type="spellStart"/>
            <w:r w:rsidRPr="00446CBC">
              <w:t>giữa</w:t>
            </w:r>
            <w:proofErr w:type="spellEnd"/>
            <w:r w:rsidRPr="00446CBC">
              <w:t xml:space="preserve"> </w:t>
            </w:r>
            <w:proofErr w:type="spellStart"/>
            <w:r w:rsidRPr="00446CBC">
              <w:t>kỳ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</w:pPr>
            <w:proofErr w:type="spellStart"/>
            <w:r>
              <w:t>a,b,c,d,e,f,g,h,i,j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</w:pPr>
            <w:r w:rsidRPr="00446CBC">
              <w:t>10</w:t>
            </w:r>
          </w:p>
        </w:tc>
      </w:tr>
      <w:tr w:rsidR="007F1F78" w:rsidRPr="00446CBC" w:rsidTr="007F1F78">
        <w:trPr>
          <w:trHeight w:val="592"/>
        </w:trPr>
        <w:tc>
          <w:tcPr>
            <w:tcW w:w="863" w:type="dxa"/>
            <w:shd w:val="clear" w:color="auto" w:fill="auto"/>
          </w:tcPr>
          <w:p w:rsidR="007F1F78" w:rsidRPr="00446CBC" w:rsidRDefault="007F1F78" w:rsidP="007F1F78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446CBC">
              <w:t>a,b,c,d,e,f,g,h,i,j,k,l,m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</w:pPr>
            <w:r w:rsidRPr="00446CBC">
              <w:t>10</w:t>
            </w:r>
          </w:p>
        </w:tc>
      </w:tr>
      <w:tr w:rsidR="007F1F78" w:rsidRPr="00446CBC" w:rsidTr="007F1F78">
        <w:trPr>
          <w:trHeight w:val="319"/>
        </w:trPr>
        <w:tc>
          <w:tcPr>
            <w:tcW w:w="863" w:type="dxa"/>
            <w:shd w:val="clear" w:color="auto" w:fill="auto"/>
          </w:tcPr>
          <w:p w:rsidR="007F1F78" w:rsidRPr="00446CBC" w:rsidRDefault="007F1F78" w:rsidP="007F1F78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152" w:type="dxa"/>
            <w:shd w:val="clear" w:color="auto" w:fill="auto"/>
          </w:tcPr>
          <w:p w:rsidR="007F1F78" w:rsidRDefault="007F1F78" w:rsidP="008159D8">
            <w:pPr>
              <w:spacing w:line="276" w:lineRule="auto"/>
              <w:jc w:val="both"/>
            </w:pP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  <w:p w:rsidR="007F1F78" w:rsidRDefault="007F1F78" w:rsidP="007F1F78">
            <w:pPr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</w:p>
          <w:p w:rsidR="007F1F78" w:rsidRPr="00446CBC" w:rsidRDefault="007F1F78" w:rsidP="007F1F78">
            <w:pPr>
              <w:numPr>
                <w:ilvl w:val="0"/>
                <w:numId w:val="4"/>
              </w:numPr>
              <w:spacing w:line="276" w:lineRule="auto"/>
              <w:jc w:val="both"/>
            </w:pPr>
            <w:proofErr w:type="spellStart"/>
            <w:r>
              <w:t>Trắc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+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</w:tc>
        <w:tc>
          <w:tcPr>
            <w:tcW w:w="3110" w:type="dxa"/>
            <w:shd w:val="clear" w:color="auto" w:fill="auto"/>
          </w:tcPr>
          <w:p w:rsidR="007F1F78" w:rsidRPr="00446CBC" w:rsidRDefault="007F1F78" w:rsidP="007F1F78">
            <w:pPr>
              <w:spacing w:line="276" w:lineRule="auto"/>
              <w:jc w:val="center"/>
            </w:pPr>
            <w:proofErr w:type="spellStart"/>
            <w:r w:rsidRPr="00446CBC">
              <w:t>a,b,c,d,e,f,g,h,i,j,k,l,m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F1F78" w:rsidRPr="00446CBC" w:rsidRDefault="007F1F78" w:rsidP="008159D8">
            <w:pPr>
              <w:spacing w:line="276" w:lineRule="auto"/>
              <w:jc w:val="center"/>
            </w:pPr>
            <w:r w:rsidRPr="00446CBC">
              <w:t>50</w:t>
            </w:r>
          </w:p>
        </w:tc>
      </w:tr>
    </w:tbl>
    <w:p w:rsidR="007F1F78" w:rsidRPr="007F1F78" w:rsidRDefault="007F1F78" w:rsidP="007F1F78">
      <w:pPr>
        <w:tabs>
          <w:tab w:val="center" w:pos="1985"/>
          <w:tab w:val="center" w:pos="7088"/>
        </w:tabs>
        <w:spacing w:before="360" w:line="276" w:lineRule="auto"/>
        <w:jc w:val="both"/>
        <w:rPr>
          <w:i/>
          <w:color w:val="000000"/>
        </w:rPr>
      </w:pPr>
      <w:r w:rsidRPr="007F1F78">
        <w:rPr>
          <w:b/>
          <w:color w:val="000000"/>
        </w:rPr>
        <w:t>TRƯỞNG BỘ MÔN</w:t>
      </w:r>
      <w:r w:rsidRPr="007F1F78">
        <w:rPr>
          <w:b/>
          <w:color w:val="000000"/>
        </w:rPr>
        <w:tab/>
      </w:r>
      <w:r>
        <w:rPr>
          <w:b/>
          <w:color w:val="000000"/>
        </w:rPr>
        <w:t>GIẢNG VIÊN</w:t>
      </w:r>
      <w:r>
        <w:rPr>
          <w:b/>
          <w:color w:val="000000"/>
        </w:rPr>
        <w:br/>
      </w:r>
      <w:r w:rsidRPr="007F1F78">
        <w:rPr>
          <w:i/>
          <w:color w:val="000000"/>
        </w:rPr>
        <w:t>(</w:t>
      </w:r>
      <w:proofErr w:type="spellStart"/>
      <w:r w:rsidRPr="007F1F78">
        <w:rPr>
          <w:i/>
          <w:color w:val="000000"/>
        </w:rPr>
        <w:t>Ký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và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ghi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họ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tên</w:t>
      </w:r>
      <w:proofErr w:type="spellEnd"/>
      <w:r w:rsidRPr="007F1F78">
        <w:rPr>
          <w:i/>
          <w:color w:val="000000"/>
        </w:rPr>
        <w:t>)</w:t>
      </w:r>
      <w:r w:rsidRPr="007F1F78">
        <w:rPr>
          <w:i/>
          <w:color w:val="000000"/>
        </w:rPr>
        <w:tab/>
      </w:r>
      <w:r>
        <w:rPr>
          <w:i/>
          <w:color w:val="000000"/>
        </w:rPr>
        <w:tab/>
      </w:r>
      <w:r w:rsidRPr="007F1F78">
        <w:rPr>
          <w:i/>
          <w:color w:val="000000"/>
        </w:rPr>
        <w:t>(</w:t>
      </w:r>
      <w:proofErr w:type="spellStart"/>
      <w:r w:rsidRPr="007F1F78">
        <w:rPr>
          <w:i/>
          <w:color w:val="000000"/>
        </w:rPr>
        <w:t>Ký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và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ghi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họ</w:t>
      </w:r>
      <w:proofErr w:type="spellEnd"/>
      <w:r w:rsidRPr="007F1F78">
        <w:rPr>
          <w:i/>
          <w:color w:val="000000"/>
        </w:rPr>
        <w:t xml:space="preserve"> </w:t>
      </w:r>
      <w:proofErr w:type="spellStart"/>
      <w:r w:rsidRPr="007F1F78">
        <w:rPr>
          <w:i/>
          <w:color w:val="000000"/>
        </w:rPr>
        <w:t>tên</w:t>
      </w:r>
      <w:proofErr w:type="spellEnd"/>
      <w:r w:rsidRPr="007F1F78">
        <w:rPr>
          <w:i/>
          <w:color w:val="000000"/>
        </w:rPr>
        <w:t>)</w:t>
      </w:r>
      <w:r w:rsidRPr="007F1F78">
        <w:rPr>
          <w:i/>
          <w:color w:val="000000"/>
        </w:rPr>
        <w:tab/>
      </w:r>
    </w:p>
    <w:p w:rsidR="007F1F78" w:rsidRDefault="007F1F78" w:rsidP="007F1F78">
      <w:pPr>
        <w:tabs>
          <w:tab w:val="center" w:pos="1985"/>
          <w:tab w:val="center" w:pos="7088"/>
        </w:tabs>
        <w:spacing w:line="276" w:lineRule="auto"/>
        <w:jc w:val="both"/>
        <w:rPr>
          <w:i/>
          <w:color w:val="000000"/>
        </w:rPr>
      </w:pPr>
    </w:p>
    <w:p w:rsidR="007F1F78" w:rsidRPr="007F1F78" w:rsidRDefault="007F1F78" w:rsidP="007F1F78">
      <w:pPr>
        <w:tabs>
          <w:tab w:val="center" w:pos="1985"/>
          <w:tab w:val="center" w:pos="7088"/>
        </w:tabs>
        <w:spacing w:line="276" w:lineRule="auto"/>
        <w:jc w:val="both"/>
        <w:rPr>
          <w:i/>
          <w:color w:val="000000"/>
        </w:rPr>
      </w:pPr>
    </w:p>
    <w:p w:rsidR="007F1F78" w:rsidRPr="007F1F78" w:rsidRDefault="007F1F78" w:rsidP="007F1F78">
      <w:pPr>
        <w:tabs>
          <w:tab w:val="center" w:pos="1985"/>
          <w:tab w:val="center" w:pos="7088"/>
        </w:tabs>
        <w:spacing w:line="276" w:lineRule="auto"/>
        <w:jc w:val="both"/>
        <w:rPr>
          <w:color w:val="000000"/>
        </w:rPr>
      </w:pPr>
    </w:p>
    <w:p w:rsidR="007F1F78" w:rsidRPr="007F1F78" w:rsidRDefault="007F1F78" w:rsidP="007F1F78">
      <w:pPr>
        <w:tabs>
          <w:tab w:val="center" w:pos="1985"/>
          <w:tab w:val="center" w:pos="7088"/>
        </w:tabs>
        <w:spacing w:line="276" w:lineRule="auto"/>
        <w:jc w:val="both"/>
        <w:rPr>
          <w:color w:val="000000"/>
        </w:rPr>
      </w:pPr>
    </w:p>
    <w:p w:rsidR="007F1F78" w:rsidRPr="007F1F78" w:rsidRDefault="007F1F78" w:rsidP="007F1F78">
      <w:pPr>
        <w:tabs>
          <w:tab w:val="center" w:pos="1985"/>
          <w:tab w:val="center" w:pos="7088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NCS</w:t>
      </w:r>
      <w:r w:rsidRPr="007F1F78">
        <w:rPr>
          <w:b/>
          <w:color w:val="000000"/>
        </w:rPr>
        <w:t xml:space="preserve">. </w:t>
      </w:r>
      <w:proofErr w:type="spellStart"/>
      <w:r w:rsidRPr="007F1F78">
        <w:rPr>
          <w:b/>
          <w:color w:val="000000"/>
        </w:rPr>
        <w:t>Lê</w:t>
      </w:r>
      <w:proofErr w:type="spellEnd"/>
      <w:r w:rsidRPr="007F1F78">
        <w:rPr>
          <w:b/>
          <w:color w:val="000000"/>
        </w:rPr>
        <w:t xml:space="preserve"> </w:t>
      </w:r>
      <w:proofErr w:type="spellStart"/>
      <w:r w:rsidRPr="007F1F78">
        <w:rPr>
          <w:b/>
          <w:color w:val="000000"/>
        </w:rPr>
        <w:t>Trần</w:t>
      </w:r>
      <w:proofErr w:type="spellEnd"/>
      <w:r w:rsidRPr="007F1F78">
        <w:rPr>
          <w:b/>
          <w:color w:val="000000"/>
        </w:rPr>
        <w:t xml:space="preserve"> </w:t>
      </w:r>
      <w:proofErr w:type="spellStart"/>
      <w:r w:rsidRPr="007F1F78">
        <w:rPr>
          <w:b/>
          <w:color w:val="000000"/>
        </w:rPr>
        <w:t>Phúc</w:t>
      </w:r>
      <w:proofErr w:type="spellEnd"/>
      <w:r w:rsidRPr="007F1F78">
        <w:rPr>
          <w:b/>
          <w:color w:val="000000"/>
        </w:rPr>
        <w:tab/>
      </w:r>
      <w:r>
        <w:rPr>
          <w:b/>
          <w:color w:val="000000"/>
        </w:rPr>
        <w:t xml:space="preserve">     </w:t>
      </w:r>
      <w:proofErr w:type="spellStart"/>
      <w:proofErr w:type="gramStart"/>
      <w:r w:rsidRPr="007F1F78">
        <w:rPr>
          <w:b/>
          <w:color w:val="000000"/>
        </w:rPr>
        <w:t>Th.S</w:t>
      </w:r>
      <w:proofErr w:type="spellEnd"/>
      <w:proofErr w:type="gramEnd"/>
      <w:r w:rsidRPr="007F1F78">
        <w:rPr>
          <w:b/>
          <w:color w:val="000000"/>
        </w:rPr>
        <w:t xml:space="preserve"> </w:t>
      </w:r>
      <w:proofErr w:type="spellStart"/>
      <w:r w:rsidRPr="007F1F78">
        <w:rPr>
          <w:b/>
          <w:color w:val="000000"/>
        </w:rPr>
        <w:t>Nguyễn</w:t>
      </w:r>
      <w:proofErr w:type="spellEnd"/>
      <w:r w:rsidRPr="007F1F78">
        <w:rPr>
          <w:b/>
          <w:color w:val="000000"/>
        </w:rPr>
        <w:t xml:space="preserve"> </w:t>
      </w:r>
      <w:proofErr w:type="spellStart"/>
      <w:r w:rsidRPr="007F1F78">
        <w:rPr>
          <w:b/>
          <w:color w:val="000000"/>
        </w:rPr>
        <w:t>Thị</w:t>
      </w:r>
      <w:proofErr w:type="spellEnd"/>
      <w:r w:rsidRPr="007F1F78">
        <w:rPr>
          <w:b/>
          <w:color w:val="000000"/>
        </w:rPr>
        <w:t xml:space="preserve"> </w:t>
      </w:r>
      <w:proofErr w:type="spellStart"/>
      <w:r w:rsidRPr="007F1F78">
        <w:rPr>
          <w:b/>
          <w:color w:val="000000"/>
        </w:rPr>
        <w:t>Huyền</w:t>
      </w:r>
      <w:proofErr w:type="spellEnd"/>
      <w:r w:rsidRPr="007F1F78">
        <w:rPr>
          <w:b/>
          <w:color w:val="000000"/>
        </w:rPr>
        <w:t xml:space="preserve"> </w:t>
      </w:r>
      <w:proofErr w:type="spellStart"/>
      <w:r w:rsidRPr="007F1F78">
        <w:rPr>
          <w:b/>
          <w:color w:val="000000"/>
        </w:rPr>
        <w:t>Thương</w:t>
      </w:r>
      <w:proofErr w:type="spellEnd"/>
    </w:p>
    <w:p w:rsidR="001A1CA5" w:rsidRPr="001A1CA5" w:rsidRDefault="001A1CA5" w:rsidP="001A1CA5">
      <w:pPr>
        <w:spacing w:before="120" w:line="276" w:lineRule="auto"/>
        <w:jc w:val="both"/>
        <w:rPr>
          <w:b/>
        </w:rPr>
      </w:pPr>
    </w:p>
    <w:sectPr w:rsidR="001A1CA5" w:rsidRPr="001A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0AC"/>
    <w:multiLevelType w:val="hybridMultilevel"/>
    <w:tmpl w:val="D5CA49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30A"/>
    <w:multiLevelType w:val="hybridMultilevel"/>
    <w:tmpl w:val="9864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5434"/>
    <w:multiLevelType w:val="hybridMultilevel"/>
    <w:tmpl w:val="2A06720A"/>
    <w:lvl w:ilvl="0" w:tplc="6F8E2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A5"/>
    <w:rsid w:val="001A1CA5"/>
    <w:rsid w:val="00357181"/>
    <w:rsid w:val="005D2AF0"/>
    <w:rsid w:val="007F1F78"/>
    <w:rsid w:val="00A22487"/>
    <w:rsid w:val="00B12DC2"/>
    <w:rsid w:val="00BB64FA"/>
    <w:rsid w:val="00E676A4"/>
    <w:rsid w:val="00F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1A77"/>
  <w15:chartTrackingRefBased/>
  <w15:docId w15:val="{C0E94D58-C90E-47B6-B179-6F5526E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1CA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12DC2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uongnth@n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36DA-69AD-4CDC-89CC-49D1EA3E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Nguyen</dc:creator>
  <cp:keywords/>
  <dc:description/>
  <cp:lastModifiedBy>Julie Nguyen</cp:lastModifiedBy>
  <cp:revision>3</cp:revision>
  <dcterms:created xsi:type="dcterms:W3CDTF">2020-09-20T15:38:00Z</dcterms:created>
  <dcterms:modified xsi:type="dcterms:W3CDTF">2020-09-20T17:27:00Z</dcterms:modified>
</cp:coreProperties>
</file>